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826" w:rsidRPr="00680742" w:rsidRDefault="009A0826" w:rsidP="009A0826">
      <w:pPr>
        <w:spacing w:after="0" w:line="240" w:lineRule="auto"/>
        <w:jc w:val="center"/>
        <w:rPr>
          <w:rFonts w:ascii="Times New Roman" w:hAnsi="Times New Roman"/>
        </w:rPr>
      </w:pPr>
      <w:r w:rsidRPr="00680742">
        <w:rPr>
          <w:rFonts w:ascii="Times New Roman" w:hAnsi="Times New Roman"/>
        </w:rPr>
        <w:t>Town of Hampton</w:t>
      </w:r>
    </w:p>
    <w:p w:rsidR="009A0826" w:rsidRPr="00680742" w:rsidRDefault="009A0826" w:rsidP="009A0826">
      <w:pPr>
        <w:spacing w:after="0" w:line="240" w:lineRule="auto"/>
        <w:ind w:left="3600"/>
        <w:rPr>
          <w:rFonts w:ascii="Times New Roman" w:hAnsi="Times New Roman"/>
        </w:rPr>
      </w:pPr>
      <w:r w:rsidRPr="00680742">
        <w:rPr>
          <w:rFonts w:ascii="Times New Roman" w:hAnsi="Times New Roman"/>
        </w:rPr>
        <w:t xml:space="preserve">      </w:t>
      </w:r>
      <w:r>
        <w:rPr>
          <w:rFonts w:ascii="Times New Roman" w:hAnsi="Times New Roman"/>
        </w:rPr>
        <w:tab/>
        <w:t xml:space="preserve">     </w:t>
      </w:r>
      <w:r w:rsidRPr="00680742">
        <w:rPr>
          <w:rFonts w:ascii="Times New Roman" w:hAnsi="Times New Roman"/>
        </w:rPr>
        <w:t>Board of Finance</w:t>
      </w:r>
    </w:p>
    <w:p w:rsidR="009A0826" w:rsidRPr="00680742" w:rsidRDefault="009A0826" w:rsidP="009A0826">
      <w:pPr>
        <w:spacing w:after="0" w:line="240" w:lineRule="auto"/>
        <w:ind w:left="2880" w:firstLine="720"/>
        <w:rPr>
          <w:rFonts w:ascii="Times New Roman" w:hAnsi="Times New Roman"/>
        </w:rPr>
      </w:pPr>
      <w:r w:rsidRPr="00680742">
        <w:rPr>
          <w:rFonts w:ascii="Times New Roman" w:hAnsi="Times New Roman"/>
        </w:rPr>
        <w:t xml:space="preserve">      </w:t>
      </w:r>
      <w:r>
        <w:rPr>
          <w:rFonts w:ascii="Times New Roman" w:hAnsi="Times New Roman"/>
        </w:rPr>
        <w:tab/>
        <w:t xml:space="preserve">      </w:t>
      </w:r>
      <w:r w:rsidRPr="00680742">
        <w:rPr>
          <w:rFonts w:ascii="Times New Roman" w:hAnsi="Times New Roman"/>
        </w:rPr>
        <w:t>Regular Meeting</w:t>
      </w:r>
    </w:p>
    <w:p w:rsidR="009A0826" w:rsidRPr="00680742" w:rsidRDefault="00C943AF" w:rsidP="009A0826">
      <w:pPr>
        <w:spacing w:after="0" w:line="240" w:lineRule="auto"/>
        <w:jc w:val="center"/>
        <w:rPr>
          <w:rFonts w:ascii="Times New Roman" w:hAnsi="Times New Roman"/>
        </w:rPr>
      </w:pPr>
      <w:r>
        <w:rPr>
          <w:rFonts w:ascii="Times New Roman" w:hAnsi="Times New Roman"/>
        </w:rPr>
        <w:t>July 13</w:t>
      </w:r>
      <w:bookmarkStart w:id="0" w:name="_GoBack"/>
      <w:bookmarkEnd w:id="0"/>
      <w:r w:rsidR="009A0826" w:rsidRPr="00680742">
        <w:rPr>
          <w:rFonts w:ascii="Times New Roman" w:hAnsi="Times New Roman"/>
        </w:rPr>
        <w:t>, 2022</w:t>
      </w:r>
    </w:p>
    <w:p w:rsidR="009A0826" w:rsidRPr="00680742" w:rsidRDefault="009A0826" w:rsidP="009A0826">
      <w:pPr>
        <w:spacing w:after="0" w:line="240" w:lineRule="auto"/>
        <w:jc w:val="center"/>
        <w:rPr>
          <w:rFonts w:ascii="Times New Roman" w:hAnsi="Times New Roman"/>
        </w:rPr>
      </w:pPr>
      <w:r w:rsidRPr="00680742">
        <w:rPr>
          <w:rFonts w:ascii="Times New Roman" w:hAnsi="Times New Roman"/>
        </w:rPr>
        <w:t>7:00 PM</w:t>
      </w:r>
    </w:p>
    <w:p w:rsidR="009A0826" w:rsidRPr="00680742" w:rsidRDefault="009A0826" w:rsidP="009A0826">
      <w:pPr>
        <w:spacing w:after="0" w:line="240" w:lineRule="auto"/>
        <w:rPr>
          <w:rFonts w:ascii="Times New Roman" w:hAnsi="Times New Roman"/>
        </w:rPr>
      </w:pPr>
    </w:p>
    <w:p w:rsidR="009A0826" w:rsidRPr="00680742" w:rsidRDefault="009A0826" w:rsidP="009A0826">
      <w:pPr>
        <w:spacing w:after="0" w:line="240" w:lineRule="auto"/>
        <w:rPr>
          <w:rFonts w:ascii="Times New Roman" w:hAnsi="Times New Roman"/>
        </w:rPr>
      </w:pPr>
      <w:r w:rsidRPr="00680742">
        <w:rPr>
          <w:rFonts w:ascii="Times New Roman" w:hAnsi="Times New Roman"/>
          <w:b/>
        </w:rPr>
        <w:t xml:space="preserve">Call to Order: </w:t>
      </w:r>
      <w:r w:rsidRPr="00680742">
        <w:rPr>
          <w:rFonts w:ascii="Times New Roman" w:hAnsi="Times New Roman"/>
        </w:rPr>
        <w:t>The mee</w:t>
      </w:r>
      <w:r w:rsidR="005760A8">
        <w:rPr>
          <w:rFonts w:ascii="Times New Roman" w:hAnsi="Times New Roman"/>
        </w:rPr>
        <w:t>ting was called to order at 7</w:t>
      </w:r>
      <w:r w:rsidRPr="00680742">
        <w:rPr>
          <w:rFonts w:ascii="Times New Roman" w:hAnsi="Times New Roman"/>
        </w:rPr>
        <w:t>PM.</w:t>
      </w:r>
    </w:p>
    <w:p w:rsidR="009A0826" w:rsidRPr="00680742" w:rsidRDefault="009A0826" w:rsidP="009A0826">
      <w:pPr>
        <w:spacing w:after="0" w:line="240" w:lineRule="auto"/>
        <w:rPr>
          <w:rFonts w:ascii="Times New Roman" w:hAnsi="Times New Roman"/>
          <w:b/>
        </w:rPr>
      </w:pPr>
    </w:p>
    <w:p w:rsidR="009A0826" w:rsidRPr="00680742" w:rsidRDefault="009A0826" w:rsidP="009A0826">
      <w:pPr>
        <w:spacing w:after="0" w:line="240" w:lineRule="auto"/>
        <w:rPr>
          <w:rFonts w:ascii="Times New Roman" w:hAnsi="Times New Roman"/>
        </w:rPr>
      </w:pPr>
      <w:r w:rsidRPr="00680742">
        <w:rPr>
          <w:rFonts w:ascii="Times New Roman" w:hAnsi="Times New Roman"/>
          <w:b/>
        </w:rPr>
        <w:t xml:space="preserve">Roll Call: </w:t>
      </w:r>
      <w:r w:rsidRPr="00680742">
        <w:rPr>
          <w:rFonts w:ascii="Times New Roman" w:hAnsi="Times New Roman"/>
        </w:rPr>
        <w:t>Kathy Donahue, Diane</w:t>
      </w:r>
      <w:r w:rsidR="00E72441">
        <w:rPr>
          <w:rFonts w:ascii="Times New Roman" w:hAnsi="Times New Roman"/>
        </w:rPr>
        <w:t xml:space="preserve"> Gagnon, </w:t>
      </w:r>
      <w:r>
        <w:rPr>
          <w:rFonts w:ascii="Times New Roman" w:hAnsi="Times New Roman"/>
        </w:rPr>
        <w:t>Joan Fox, Stan Crawford</w:t>
      </w:r>
      <w:r w:rsidR="00E72441">
        <w:rPr>
          <w:rFonts w:ascii="Times New Roman" w:hAnsi="Times New Roman"/>
        </w:rPr>
        <w:t xml:space="preserve">, </w:t>
      </w:r>
      <w:proofErr w:type="spellStart"/>
      <w:r w:rsidR="00E72441">
        <w:rPr>
          <w:rFonts w:ascii="Times New Roman" w:hAnsi="Times New Roman"/>
        </w:rPr>
        <w:t>Kathi</w:t>
      </w:r>
      <w:proofErr w:type="spellEnd"/>
      <w:r w:rsidR="00E72441">
        <w:rPr>
          <w:rFonts w:ascii="Times New Roman" w:hAnsi="Times New Roman"/>
        </w:rPr>
        <w:t xml:space="preserve"> </w:t>
      </w:r>
      <w:proofErr w:type="spellStart"/>
      <w:r w:rsidR="00E72441">
        <w:rPr>
          <w:rFonts w:ascii="Times New Roman" w:hAnsi="Times New Roman"/>
        </w:rPr>
        <w:t>Newcombe</w:t>
      </w:r>
      <w:proofErr w:type="spellEnd"/>
    </w:p>
    <w:p w:rsidR="009A0826" w:rsidRDefault="009A0826" w:rsidP="009A0826">
      <w:pPr>
        <w:spacing w:after="0" w:line="240" w:lineRule="auto"/>
        <w:rPr>
          <w:rFonts w:ascii="Times New Roman" w:hAnsi="Times New Roman"/>
        </w:rPr>
      </w:pPr>
      <w:r w:rsidRPr="00680742">
        <w:rPr>
          <w:rFonts w:ascii="Times New Roman" w:hAnsi="Times New Roman"/>
        </w:rPr>
        <w:t xml:space="preserve">Staff and Others Present: </w:t>
      </w:r>
      <w:r w:rsidR="00E72441">
        <w:rPr>
          <w:rFonts w:ascii="Times New Roman" w:hAnsi="Times New Roman"/>
        </w:rPr>
        <w:t xml:space="preserve">Selectmen </w:t>
      </w:r>
      <w:r>
        <w:rPr>
          <w:rFonts w:ascii="Times New Roman" w:hAnsi="Times New Roman"/>
        </w:rPr>
        <w:t>B</w:t>
      </w:r>
      <w:r w:rsidRPr="00680742">
        <w:rPr>
          <w:rFonts w:ascii="Times New Roman" w:hAnsi="Times New Roman"/>
        </w:rPr>
        <w:t xml:space="preserve">ob </w:t>
      </w:r>
      <w:proofErr w:type="spellStart"/>
      <w:r w:rsidRPr="00680742">
        <w:rPr>
          <w:rFonts w:ascii="Times New Roman" w:hAnsi="Times New Roman"/>
        </w:rPr>
        <w:t>Grindle</w:t>
      </w:r>
      <w:proofErr w:type="spellEnd"/>
      <w:r>
        <w:rPr>
          <w:rFonts w:ascii="Times New Roman" w:hAnsi="Times New Roman"/>
        </w:rPr>
        <w:t xml:space="preserve">, and John </w:t>
      </w:r>
      <w:proofErr w:type="spellStart"/>
      <w:r>
        <w:rPr>
          <w:rFonts w:ascii="Times New Roman" w:hAnsi="Times New Roman"/>
        </w:rPr>
        <w:t>Tillinghast</w:t>
      </w:r>
      <w:proofErr w:type="spellEnd"/>
      <w:r>
        <w:rPr>
          <w:rFonts w:ascii="Times New Roman" w:hAnsi="Times New Roman"/>
        </w:rPr>
        <w:t xml:space="preserve">, Treasurer Ellen Rodriguez, </w:t>
      </w:r>
      <w:r w:rsidRPr="00680742">
        <w:rPr>
          <w:rFonts w:ascii="Times New Roman" w:hAnsi="Times New Roman"/>
        </w:rPr>
        <w:t xml:space="preserve">Recording Secretary </w:t>
      </w:r>
      <w:proofErr w:type="spellStart"/>
      <w:r w:rsidRPr="00680742">
        <w:rPr>
          <w:rFonts w:ascii="Times New Roman" w:hAnsi="Times New Roman"/>
        </w:rPr>
        <w:t>Dayna</w:t>
      </w:r>
      <w:proofErr w:type="spellEnd"/>
      <w:r w:rsidRPr="00680742">
        <w:rPr>
          <w:rFonts w:ascii="Times New Roman" w:hAnsi="Times New Roman"/>
        </w:rPr>
        <w:t xml:space="preserve"> McDermott-</w:t>
      </w:r>
      <w:proofErr w:type="spellStart"/>
      <w:r w:rsidRPr="00680742">
        <w:rPr>
          <w:rFonts w:ascii="Times New Roman" w:hAnsi="Times New Roman"/>
        </w:rPr>
        <w:t>Arriola</w:t>
      </w:r>
      <w:proofErr w:type="spellEnd"/>
      <w:r w:rsidRPr="00680742">
        <w:rPr>
          <w:rFonts w:ascii="Times New Roman" w:hAnsi="Times New Roman"/>
        </w:rPr>
        <w:t>.</w:t>
      </w:r>
    </w:p>
    <w:p w:rsidR="009A0826" w:rsidRDefault="009A0826" w:rsidP="009A0826">
      <w:pPr>
        <w:spacing w:after="0" w:line="240" w:lineRule="auto"/>
        <w:rPr>
          <w:rFonts w:ascii="Times New Roman" w:hAnsi="Times New Roman"/>
        </w:rPr>
      </w:pPr>
    </w:p>
    <w:p w:rsidR="009A0826" w:rsidRDefault="009A0826" w:rsidP="009A0826">
      <w:pPr>
        <w:spacing w:after="0" w:line="240" w:lineRule="auto"/>
        <w:rPr>
          <w:rFonts w:ascii="Times New Roman" w:hAnsi="Times New Roman"/>
          <w:b/>
        </w:rPr>
      </w:pPr>
      <w:r>
        <w:rPr>
          <w:rFonts w:ascii="Times New Roman" w:hAnsi="Times New Roman"/>
          <w:b/>
        </w:rPr>
        <w:t>Seating of Alternates</w:t>
      </w:r>
    </w:p>
    <w:p w:rsidR="009A0826" w:rsidRPr="005368B0" w:rsidRDefault="009A0826" w:rsidP="009A0826">
      <w:pPr>
        <w:spacing w:after="0" w:line="240" w:lineRule="auto"/>
        <w:rPr>
          <w:rFonts w:ascii="Times New Roman" w:hAnsi="Times New Roman"/>
        </w:rPr>
      </w:pPr>
      <w:r>
        <w:rPr>
          <w:rFonts w:ascii="Times New Roman" w:hAnsi="Times New Roman"/>
          <w:b/>
        </w:rPr>
        <w:t xml:space="preserve">Motion: </w:t>
      </w:r>
      <w:r w:rsidR="00E72441">
        <w:rPr>
          <w:rFonts w:ascii="Times New Roman" w:hAnsi="Times New Roman"/>
        </w:rPr>
        <w:t>Diane Gagnon</w:t>
      </w:r>
      <w:r>
        <w:rPr>
          <w:rFonts w:ascii="Times New Roman" w:hAnsi="Times New Roman"/>
        </w:rPr>
        <w:t>, seconded by Joan Fox, to</w:t>
      </w:r>
      <w:r w:rsidR="00E72441">
        <w:rPr>
          <w:rFonts w:ascii="Times New Roman" w:hAnsi="Times New Roman"/>
        </w:rPr>
        <w:t xml:space="preserve"> seat Stan Crawford for Nick Brown and </w:t>
      </w:r>
      <w:proofErr w:type="spellStart"/>
      <w:r w:rsidR="00E72441">
        <w:rPr>
          <w:rFonts w:ascii="Times New Roman" w:hAnsi="Times New Roman"/>
        </w:rPr>
        <w:t>Kathi</w:t>
      </w:r>
      <w:proofErr w:type="spellEnd"/>
      <w:r w:rsidR="00E72441">
        <w:rPr>
          <w:rFonts w:ascii="Times New Roman" w:hAnsi="Times New Roman"/>
        </w:rPr>
        <w:t xml:space="preserve"> </w:t>
      </w:r>
      <w:proofErr w:type="spellStart"/>
      <w:r w:rsidR="00E72441">
        <w:rPr>
          <w:rFonts w:ascii="Times New Roman" w:hAnsi="Times New Roman"/>
        </w:rPr>
        <w:t>Newcombe</w:t>
      </w:r>
      <w:proofErr w:type="spellEnd"/>
      <w:r w:rsidR="00E72441">
        <w:rPr>
          <w:rFonts w:ascii="Times New Roman" w:hAnsi="Times New Roman"/>
        </w:rPr>
        <w:t xml:space="preserve"> for Ed Adelman</w:t>
      </w:r>
      <w:r>
        <w:rPr>
          <w:rFonts w:ascii="Times New Roman" w:hAnsi="Times New Roman"/>
        </w:rPr>
        <w:t>. Motion carried unanimously.</w:t>
      </w:r>
    </w:p>
    <w:p w:rsidR="009A0826" w:rsidRDefault="009A0826" w:rsidP="009A0826">
      <w:pPr>
        <w:spacing w:after="0" w:line="240" w:lineRule="auto"/>
        <w:rPr>
          <w:rFonts w:ascii="Times New Roman" w:hAnsi="Times New Roman"/>
          <w:b/>
        </w:rPr>
      </w:pPr>
    </w:p>
    <w:p w:rsidR="009A0826" w:rsidRDefault="009A0826" w:rsidP="009A0826">
      <w:pPr>
        <w:spacing w:after="0" w:line="240" w:lineRule="auto"/>
        <w:rPr>
          <w:rFonts w:ascii="Times New Roman" w:hAnsi="Times New Roman"/>
        </w:rPr>
      </w:pPr>
      <w:r w:rsidRPr="00680742">
        <w:rPr>
          <w:rFonts w:ascii="Times New Roman" w:hAnsi="Times New Roman"/>
          <w:b/>
        </w:rPr>
        <w:t xml:space="preserve">Citizen Comments: </w:t>
      </w:r>
      <w:r w:rsidR="00E72441">
        <w:rPr>
          <w:rFonts w:ascii="Times New Roman" w:hAnsi="Times New Roman"/>
        </w:rPr>
        <w:t xml:space="preserve">Jessie </w:t>
      </w:r>
      <w:proofErr w:type="spellStart"/>
      <w:r w:rsidR="00E72441">
        <w:rPr>
          <w:rFonts w:ascii="Times New Roman" w:hAnsi="Times New Roman"/>
        </w:rPr>
        <w:t>Samios</w:t>
      </w:r>
      <w:proofErr w:type="spellEnd"/>
      <w:r w:rsidR="00E72441">
        <w:rPr>
          <w:rFonts w:ascii="Times New Roman" w:hAnsi="Times New Roman"/>
        </w:rPr>
        <w:t xml:space="preserve"> read a letter concerning the Town Hall License Agreement (attached).</w:t>
      </w:r>
    </w:p>
    <w:p w:rsidR="009A0826" w:rsidRDefault="009A0826" w:rsidP="009A0826">
      <w:pPr>
        <w:spacing w:after="0" w:line="240" w:lineRule="auto"/>
        <w:rPr>
          <w:rFonts w:ascii="Times New Roman" w:hAnsi="Times New Roman"/>
        </w:rPr>
      </w:pPr>
    </w:p>
    <w:p w:rsidR="009A0826" w:rsidRPr="00680742" w:rsidRDefault="009A0826" w:rsidP="009A0826">
      <w:pPr>
        <w:spacing w:after="0" w:line="240" w:lineRule="auto"/>
        <w:rPr>
          <w:rFonts w:ascii="Times New Roman" w:hAnsi="Times New Roman"/>
        </w:rPr>
      </w:pPr>
      <w:r w:rsidRPr="00680742">
        <w:rPr>
          <w:rFonts w:ascii="Times New Roman" w:hAnsi="Times New Roman"/>
          <w:b/>
        </w:rPr>
        <w:t>Approval of Minutes</w:t>
      </w:r>
    </w:p>
    <w:p w:rsidR="009A0826" w:rsidRDefault="009A0826" w:rsidP="009A0826">
      <w:pPr>
        <w:spacing w:after="0" w:line="240" w:lineRule="auto"/>
        <w:rPr>
          <w:rFonts w:ascii="Times New Roman" w:hAnsi="Times New Roman"/>
        </w:rPr>
      </w:pPr>
      <w:r w:rsidRPr="00680742">
        <w:rPr>
          <w:rFonts w:ascii="Times New Roman" w:hAnsi="Times New Roman"/>
          <w:b/>
        </w:rPr>
        <w:t xml:space="preserve">Motion: </w:t>
      </w:r>
      <w:r w:rsidR="00E72441">
        <w:rPr>
          <w:rFonts w:ascii="Times New Roman" w:hAnsi="Times New Roman"/>
        </w:rPr>
        <w:t>Stan Crawford</w:t>
      </w:r>
      <w:r>
        <w:rPr>
          <w:rFonts w:ascii="Times New Roman" w:hAnsi="Times New Roman"/>
        </w:rPr>
        <w:t xml:space="preserve">, seconded </w:t>
      </w:r>
      <w:r w:rsidR="00E72441">
        <w:rPr>
          <w:rFonts w:ascii="Times New Roman" w:hAnsi="Times New Roman"/>
        </w:rPr>
        <w:t>by Diane Gagnon</w:t>
      </w:r>
      <w:r w:rsidRPr="00680742">
        <w:rPr>
          <w:rFonts w:ascii="Times New Roman" w:hAnsi="Times New Roman"/>
        </w:rPr>
        <w:t>, to appro</w:t>
      </w:r>
      <w:r w:rsidR="00E72441">
        <w:rPr>
          <w:rFonts w:ascii="Times New Roman" w:hAnsi="Times New Roman"/>
        </w:rPr>
        <w:t>ve the Minutes of the April 28, 2022 Special</w:t>
      </w:r>
      <w:r>
        <w:rPr>
          <w:rFonts w:ascii="Times New Roman" w:hAnsi="Times New Roman"/>
        </w:rPr>
        <w:t xml:space="preserve"> Meeting. Motion carried unanimously.</w:t>
      </w:r>
    </w:p>
    <w:p w:rsidR="009A0826" w:rsidRDefault="009A0826" w:rsidP="009A0826">
      <w:pPr>
        <w:spacing w:after="0" w:line="240" w:lineRule="auto"/>
        <w:rPr>
          <w:rFonts w:ascii="Times New Roman" w:hAnsi="Times New Roman"/>
        </w:rPr>
      </w:pPr>
      <w:r>
        <w:rPr>
          <w:rFonts w:ascii="Times New Roman" w:hAnsi="Times New Roman"/>
          <w:b/>
        </w:rPr>
        <w:t xml:space="preserve">Motion: </w:t>
      </w:r>
      <w:r w:rsidR="00E72441">
        <w:rPr>
          <w:rFonts w:ascii="Times New Roman" w:hAnsi="Times New Roman"/>
        </w:rPr>
        <w:t>Joan Fox, seconded by Diane Gagnon</w:t>
      </w:r>
      <w:r>
        <w:rPr>
          <w:rFonts w:ascii="Times New Roman" w:hAnsi="Times New Roman"/>
        </w:rPr>
        <w:t>, to a</w:t>
      </w:r>
      <w:r w:rsidR="00E72441">
        <w:rPr>
          <w:rFonts w:ascii="Times New Roman" w:hAnsi="Times New Roman"/>
        </w:rPr>
        <w:t>pprove the Minutes of the June 28, 2022 Special Meeting</w:t>
      </w:r>
      <w:r>
        <w:rPr>
          <w:rFonts w:ascii="Times New Roman" w:hAnsi="Times New Roman"/>
        </w:rPr>
        <w:t>. Motion carried un</w:t>
      </w:r>
      <w:r w:rsidR="00E72441">
        <w:rPr>
          <w:rFonts w:ascii="Times New Roman" w:hAnsi="Times New Roman"/>
        </w:rPr>
        <w:t>animously</w:t>
      </w:r>
      <w:r>
        <w:rPr>
          <w:rFonts w:ascii="Times New Roman" w:hAnsi="Times New Roman"/>
        </w:rPr>
        <w:t>.</w:t>
      </w:r>
    </w:p>
    <w:p w:rsidR="009A0826" w:rsidRPr="00421FEC" w:rsidRDefault="009A0826" w:rsidP="009A0826">
      <w:pPr>
        <w:spacing w:after="0" w:line="240" w:lineRule="auto"/>
        <w:rPr>
          <w:rFonts w:ascii="Times New Roman" w:hAnsi="Times New Roman"/>
        </w:rPr>
      </w:pPr>
      <w:r>
        <w:rPr>
          <w:rFonts w:ascii="Times New Roman" w:hAnsi="Times New Roman"/>
          <w:b/>
        </w:rPr>
        <w:t xml:space="preserve">Motion: </w:t>
      </w:r>
      <w:r w:rsidR="00E72441">
        <w:rPr>
          <w:rFonts w:ascii="Times New Roman" w:hAnsi="Times New Roman"/>
        </w:rPr>
        <w:t>Diane Gagnon, seconded by Stan Crawford</w:t>
      </w:r>
      <w:r>
        <w:rPr>
          <w:rFonts w:ascii="Times New Roman" w:hAnsi="Times New Roman"/>
        </w:rPr>
        <w:t>, to a</w:t>
      </w:r>
      <w:r w:rsidR="00E72441">
        <w:rPr>
          <w:rFonts w:ascii="Times New Roman" w:hAnsi="Times New Roman"/>
        </w:rPr>
        <w:t xml:space="preserve">pprove the Minutes of the June 8, 2022 </w:t>
      </w:r>
      <w:proofErr w:type="gramStart"/>
      <w:r w:rsidR="00E72441">
        <w:rPr>
          <w:rFonts w:ascii="Times New Roman" w:hAnsi="Times New Roman"/>
        </w:rPr>
        <w:t>Regular</w:t>
      </w:r>
      <w:proofErr w:type="gramEnd"/>
      <w:r>
        <w:rPr>
          <w:rFonts w:ascii="Times New Roman" w:hAnsi="Times New Roman"/>
        </w:rPr>
        <w:t xml:space="preserve"> Meeting. Motion</w:t>
      </w:r>
      <w:r w:rsidR="00E72441">
        <w:rPr>
          <w:rFonts w:ascii="Times New Roman" w:hAnsi="Times New Roman"/>
        </w:rPr>
        <w:t xml:space="preserve"> carried unanimously, </w:t>
      </w:r>
      <w:proofErr w:type="spellStart"/>
      <w:r w:rsidR="00E72441">
        <w:rPr>
          <w:rFonts w:ascii="Times New Roman" w:hAnsi="Times New Roman"/>
        </w:rPr>
        <w:t>Kathi</w:t>
      </w:r>
      <w:proofErr w:type="spellEnd"/>
      <w:r w:rsidR="00E72441">
        <w:rPr>
          <w:rFonts w:ascii="Times New Roman" w:hAnsi="Times New Roman"/>
        </w:rPr>
        <w:t xml:space="preserve"> </w:t>
      </w:r>
      <w:proofErr w:type="spellStart"/>
      <w:r w:rsidR="00E72441">
        <w:rPr>
          <w:rFonts w:ascii="Times New Roman" w:hAnsi="Times New Roman"/>
        </w:rPr>
        <w:t>Newcombe</w:t>
      </w:r>
      <w:proofErr w:type="spellEnd"/>
      <w:r w:rsidR="00E72441">
        <w:rPr>
          <w:rFonts w:ascii="Times New Roman" w:hAnsi="Times New Roman"/>
        </w:rPr>
        <w:t xml:space="preserve"> abstaining.</w:t>
      </w:r>
    </w:p>
    <w:p w:rsidR="009A0826" w:rsidRPr="00680742" w:rsidRDefault="009A0826" w:rsidP="009A0826">
      <w:pPr>
        <w:spacing w:after="0" w:line="240" w:lineRule="auto"/>
        <w:rPr>
          <w:rFonts w:ascii="Times New Roman" w:hAnsi="Times New Roman"/>
          <w:b/>
        </w:rPr>
      </w:pPr>
    </w:p>
    <w:p w:rsidR="009A0826" w:rsidRPr="00680742" w:rsidRDefault="009A0826" w:rsidP="009A0826">
      <w:pPr>
        <w:spacing w:after="0" w:line="240" w:lineRule="auto"/>
        <w:rPr>
          <w:rFonts w:ascii="Times New Roman" w:hAnsi="Times New Roman"/>
          <w:b/>
        </w:rPr>
      </w:pPr>
      <w:r w:rsidRPr="00680742">
        <w:rPr>
          <w:rFonts w:ascii="Times New Roman" w:hAnsi="Times New Roman"/>
          <w:b/>
        </w:rPr>
        <w:t>Reports/Actions</w:t>
      </w:r>
    </w:p>
    <w:p w:rsidR="009A0826" w:rsidRDefault="009A0826" w:rsidP="009A0826">
      <w:pPr>
        <w:spacing w:after="0" w:line="240" w:lineRule="auto"/>
        <w:rPr>
          <w:rFonts w:ascii="Times New Roman" w:hAnsi="Times New Roman"/>
        </w:rPr>
      </w:pPr>
      <w:r w:rsidRPr="00680742">
        <w:rPr>
          <w:rFonts w:ascii="Times New Roman" w:hAnsi="Times New Roman"/>
          <w:b/>
        </w:rPr>
        <w:t xml:space="preserve">First Selectman: </w:t>
      </w:r>
      <w:r w:rsidR="00E72441">
        <w:rPr>
          <w:rFonts w:ascii="Times New Roman" w:hAnsi="Times New Roman"/>
        </w:rPr>
        <w:t>none.</w:t>
      </w:r>
    </w:p>
    <w:p w:rsidR="009A0826" w:rsidRDefault="009A0826" w:rsidP="009A0826">
      <w:pPr>
        <w:spacing w:after="0" w:line="240" w:lineRule="auto"/>
        <w:rPr>
          <w:rFonts w:ascii="Times New Roman" w:hAnsi="Times New Roman"/>
          <w:b/>
        </w:rPr>
      </w:pPr>
    </w:p>
    <w:p w:rsidR="009A0826" w:rsidRPr="00680742" w:rsidRDefault="009A0826" w:rsidP="009A0826">
      <w:pPr>
        <w:spacing w:after="0" w:line="240" w:lineRule="auto"/>
        <w:rPr>
          <w:rFonts w:ascii="Times New Roman" w:hAnsi="Times New Roman"/>
        </w:rPr>
      </w:pPr>
      <w:r w:rsidRPr="00680742">
        <w:rPr>
          <w:rFonts w:ascii="Times New Roman" w:hAnsi="Times New Roman"/>
          <w:b/>
        </w:rPr>
        <w:t>Tax Collector</w:t>
      </w:r>
      <w:r w:rsidRPr="00680742">
        <w:rPr>
          <w:rFonts w:ascii="Times New Roman" w:hAnsi="Times New Roman"/>
        </w:rPr>
        <w:t xml:space="preserve">: </w:t>
      </w:r>
      <w:r w:rsidR="00E72441">
        <w:rPr>
          <w:rFonts w:ascii="Times New Roman" w:hAnsi="Times New Roman"/>
        </w:rPr>
        <w:t xml:space="preserve">The May report, showing a collection rate of 93%, was distributed </w:t>
      </w:r>
    </w:p>
    <w:p w:rsidR="009A0826" w:rsidRPr="00680742" w:rsidRDefault="009A0826" w:rsidP="009A0826">
      <w:pPr>
        <w:shd w:val="clear" w:color="auto" w:fill="FFFFFF"/>
        <w:spacing w:after="0" w:line="240" w:lineRule="auto"/>
        <w:rPr>
          <w:rFonts w:ascii="Times New Roman" w:hAnsi="Times New Roman"/>
          <w:b/>
        </w:rPr>
      </w:pPr>
    </w:p>
    <w:p w:rsidR="009A0826" w:rsidRPr="00165EF8" w:rsidRDefault="009A0826" w:rsidP="009A0826">
      <w:pPr>
        <w:shd w:val="clear" w:color="auto" w:fill="FFFFFF"/>
        <w:spacing w:after="0" w:line="240" w:lineRule="auto"/>
        <w:rPr>
          <w:rFonts w:ascii="Times New Roman" w:hAnsi="Times New Roman"/>
        </w:rPr>
      </w:pPr>
      <w:r w:rsidRPr="00165EF8">
        <w:rPr>
          <w:rFonts w:ascii="Times New Roman" w:hAnsi="Times New Roman"/>
          <w:b/>
        </w:rPr>
        <w:t xml:space="preserve">Treasurer: </w:t>
      </w:r>
      <w:r w:rsidRPr="00165EF8">
        <w:rPr>
          <w:rFonts w:ascii="Times New Roman" w:hAnsi="Times New Roman"/>
        </w:rPr>
        <w:t xml:space="preserve"> Treasurer Rodriguez distributed the requests for transfers.</w:t>
      </w:r>
    </w:p>
    <w:p w:rsidR="00E72441" w:rsidRDefault="009A0826" w:rsidP="005464A8">
      <w:pPr>
        <w:spacing w:after="0" w:line="240" w:lineRule="auto"/>
        <w:rPr>
          <w:rFonts w:ascii="Times New Roman" w:eastAsia="Times New Roman" w:hAnsi="Times New Roman"/>
          <w:bCs/>
          <w:lang w:eastAsia="en-US"/>
        </w:rPr>
      </w:pPr>
      <w:r w:rsidRPr="00165EF8">
        <w:rPr>
          <w:rFonts w:ascii="Times New Roman" w:eastAsia="Times New Roman" w:hAnsi="Times New Roman"/>
          <w:b/>
          <w:bCs/>
          <w:lang w:eastAsia="en-US"/>
        </w:rPr>
        <w:t xml:space="preserve">Motion: </w:t>
      </w:r>
      <w:r w:rsidR="00E72441">
        <w:rPr>
          <w:rFonts w:ascii="Times New Roman" w:eastAsia="Times New Roman" w:hAnsi="Times New Roman"/>
          <w:bCs/>
          <w:lang w:eastAsia="en-US"/>
        </w:rPr>
        <w:t>Stan Crawford, seconded by Diane Gagnon</w:t>
      </w:r>
      <w:r w:rsidRPr="00165EF8">
        <w:rPr>
          <w:rFonts w:ascii="Times New Roman" w:eastAsia="Times New Roman" w:hAnsi="Times New Roman"/>
          <w:bCs/>
          <w:lang w:eastAsia="en-US"/>
        </w:rPr>
        <w:t xml:space="preserve">, to approve the following transfers: </w:t>
      </w:r>
      <w:r w:rsidR="005464A8">
        <w:rPr>
          <w:rFonts w:ascii="Times New Roman" w:eastAsia="Times New Roman" w:hAnsi="Times New Roman"/>
          <w:bCs/>
          <w:lang w:eastAsia="en-US"/>
        </w:rPr>
        <w:t xml:space="preserve">$187.00  to #6001-12 </w:t>
      </w:r>
      <w:r w:rsidR="005464A8" w:rsidRPr="005464A8">
        <w:rPr>
          <w:rFonts w:ascii="Times New Roman" w:eastAsia="Times New Roman" w:hAnsi="Times New Roman"/>
          <w:bCs/>
          <w:lang w:eastAsia="en-US"/>
        </w:rPr>
        <w:t xml:space="preserve">Tax Collector </w:t>
      </w:r>
      <w:proofErr w:type="spellStart"/>
      <w:r w:rsidR="005464A8" w:rsidRPr="005464A8">
        <w:rPr>
          <w:rFonts w:ascii="Times New Roman" w:eastAsia="Times New Roman" w:hAnsi="Times New Roman"/>
          <w:bCs/>
          <w:lang w:eastAsia="en-US"/>
        </w:rPr>
        <w:t>Misc</w:t>
      </w:r>
      <w:proofErr w:type="spellEnd"/>
      <w:r w:rsidR="005464A8">
        <w:rPr>
          <w:rFonts w:ascii="Times New Roman" w:eastAsia="Times New Roman" w:hAnsi="Times New Roman"/>
          <w:bCs/>
          <w:lang w:eastAsia="en-US"/>
        </w:rPr>
        <w:t xml:space="preserve"> from #</w:t>
      </w:r>
      <w:r w:rsidR="005464A8" w:rsidRPr="005464A8">
        <w:rPr>
          <w:rFonts w:ascii="Times New Roman" w:eastAsia="Times New Roman" w:hAnsi="Times New Roman"/>
          <w:bCs/>
          <w:lang w:eastAsia="en-US"/>
        </w:rPr>
        <w:t>6</w:t>
      </w:r>
      <w:r w:rsidR="005760A8">
        <w:rPr>
          <w:rFonts w:ascii="Times New Roman" w:eastAsia="Times New Roman" w:hAnsi="Times New Roman"/>
          <w:bCs/>
          <w:lang w:eastAsia="en-US"/>
        </w:rPr>
        <w:t xml:space="preserve">001-07 </w:t>
      </w:r>
      <w:r w:rsidR="005464A8">
        <w:rPr>
          <w:rFonts w:ascii="Times New Roman" w:eastAsia="Times New Roman" w:hAnsi="Times New Roman"/>
          <w:bCs/>
          <w:lang w:eastAsia="en-US"/>
        </w:rPr>
        <w:t>Tax Collector Profession</w:t>
      </w:r>
      <w:r w:rsidR="005464A8" w:rsidRPr="005464A8">
        <w:rPr>
          <w:rFonts w:ascii="Times New Roman" w:eastAsia="Times New Roman" w:hAnsi="Times New Roman"/>
          <w:bCs/>
          <w:lang w:eastAsia="en-US"/>
        </w:rPr>
        <w:t>al</w:t>
      </w:r>
      <w:r w:rsidR="005464A8">
        <w:rPr>
          <w:rFonts w:ascii="Times New Roman" w:eastAsia="Times New Roman" w:hAnsi="Times New Roman"/>
          <w:bCs/>
          <w:lang w:eastAsia="en-US"/>
        </w:rPr>
        <w:t>; $353.00 to #6003-03 Town Clerk Assistant from #6003-02 Town Clerk L</w:t>
      </w:r>
      <w:r w:rsidR="005464A8" w:rsidRPr="005464A8">
        <w:rPr>
          <w:rFonts w:ascii="Times New Roman" w:eastAsia="Times New Roman" w:hAnsi="Times New Roman"/>
          <w:bCs/>
          <w:lang w:eastAsia="en-US"/>
        </w:rPr>
        <w:t>and Records</w:t>
      </w:r>
      <w:r w:rsidR="005464A8">
        <w:rPr>
          <w:rFonts w:ascii="Times New Roman" w:eastAsia="Times New Roman" w:hAnsi="Times New Roman"/>
          <w:bCs/>
          <w:lang w:eastAsia="en-US"/>
        </w:rPr>
        <w:t xml:space="preserve">; $314.00 to #6003-10 </w:t>
      </w:r>
      <w:r w:rsidR="005464A8" w:rsidRPr="005464A8">
        <w:rPr>
          <w:rFonts w:ascii="Times New Roman" w:eastAsia="Times New Roman" w:hAnsi="Times New Roman"/>
          <w:bCs/>
          <w:lang w:eastAsia="en-US"/>
        </w:rPr>
        <w:t>Town Clerk Legal Notices</w:t>
      </w:r>
      <w:r w:rsidR="005464A8">
        <w:rPr>
          <w:rFonts w:ascii="Times New Roman" w:eastAsia="Times New Roman" w:hAnsi="Times New Roman"/>
          <w:bCs/>
          <w:lang w:eastAsia="en-US"/>
        </w:rPr>
        <w:t xml:space="preserve"> from #6003-02 Town Clerk Land Records; $16.00  to #6004 </w:t>
      </w:r>
      <w:r w:rsidR="005464A8" w:rsidRPr="005464A8">
        <w:rPr>
          <w:rFonts w:ascii="Times New Roman" w:eastAsia="Times New Roman" w:hAnsi="Times New Roman"/>
          <w:bCs/>
          <w:lang w:eastAsia="en-US"/>
        </w:rPr>
        <w:t>Town Counsel</w:t>
      </w:r>
      <w:r w:rsidR="005464A8">
        <w:rPr>
          <w:rFonts w:ascii="Times New Roman" w:eastAsia="Times New Roman" w:hAnsi="Times New Roman"/>
          <w:bCs/>
          <w:lang w:eastAsia="en-US"/>
        </w:rPr>
        <w:t xml:space="preserve"> from #7000 </w:t>
      </w:r>
      <w:r w:rsidR="005464A8" w:rsidRPr="005464A8">
        <w:rPr>
          <w:rFonts w:ascii="Times New Roman" w:eastAsia="Times New Roman" w:hAnsi="Times New Roman"/>
          <w:bCs/>
          <w:lang w:eastAsia="en-US"/>
        </w:rPr>
        <w:t>Contingency</w:t>
      </w:r>
      <w:r w:rsidR="005464A8">
        <w:rPr>
          <w:rFonts w:ascii="Times New Roman" w:eastAsia="Times New Roman" w:hAnsi="Times New Roman"/>
          <w:bCs/>
          <w:lang w:eastAsia="en-US"/>
        </w:rPr>
        <w:t xml:space="preserve">; </w:t>
      </w:r>
      <w:r w:rsidR="005464A8" w:rsidRPr="005464A8">
        <w:rPr>
          <w:rFonts w:ascii="Times New Roman" w:eastAsia="Times New Roman" w:hAnsi="Times New Roman"/>
          <w:bCs/>
          <w:lang w:eastAsia="en-US"/>
        </w:rPr>
        <w:t>$25.00</w:t>
      </w:r>
      <w:r w:rsidR="005464A8">
        <w:rPr>
          <w:rFonts w:ascii="Times New Roman" w:eastAsia="Times New Roman" w:hAnsi="Times New Roman"/>
          <w:bCs/>
          <w:lang w:eastAsia="en-US"/>
        </w:rPr>
        <w:t xml:space="preserve"> to #6005-03 </w:t>
      </w:r>
      <w:r w:rsidR="005464A8" w:rsidRPr="005464A8">
        <w:rPr>
          <w:rFonts w:ascii="Times New Roman" w:eastAsia="Times New Roman" w:hAnsi="Times New Roman"/>
          <w:bCs/>
          <w:lang w:eastAsia="en-US"/>
        </w:rPr>
        <w:t>Treasurer Mileage</w:t>
      </w:r>
      <w:r w:rsidR="005464A8">
        <w:rPr>
          <w:rFonts w:ascii="Times New Roman" w:eastAsia="Times New Roman" w:hAnsi="Times New Roman"/>
          <w:bCs/>
          <w:lang w:eastAsia="en-US"/>
        </w:rPr>
        <w:t xml:space="preserve"> from #6005-02 Treasurer Computer S</w:t>
      </w:r>
      <w:r w:rsidR="005464A8" w:rsidRPr="005464A8">
        <w:rPr>
          <w:rFonts w:ascii="Times New Roman" w:eastAsia="Times New Roman" w:hAnsi="Times New Roman"/>
          <w:bCs/>
          <w:lang w:eastAsia="en-US"/>
        </w:rPr>
        <w:t>upplies</w:t>
      </w:r>
      <w:r w:rsidR="005464A8">
        <w:rPr>
          <w:rFonts w:ascii="Times New Roman" w:eastAsia="Times New Roman" w:hAnsi="Times New Roman"/>
          <w:bCs/>
          <w:lang w:eastAsia="en-US"/>
        </w:rPr>
        <w:t xml:space="preserve">; $67.00 to #6005-07 </w:t>
      </w:r>
      <w:r w:rsidR="005464A8" w:rsidRPr="005464A8">
        <w:rPr>
          <w:rFonts w:ascii="Times New Roman" w:eastAsia="Times New Roman" w:hAnsi="Times New Roman"/>
          <w:bCs/>
          <w:lang w:eastAsia="en-US"/>
        </w:rPr>
        <w:t>Treasurer Payroll Bank Fees</w:t>
      </w:r>
      <w:r w:rsidR="005464A8">
        <w:rPr>
          <w:rFonts w:ascii="Times New Roman" w:eastAsia="Times New Roman" w:hAnsi="Times New Roman"/>
          <w:bCs/>
          <w:lang w:eastAsia="en-US"/>
        </w:rPr>
        <w:t xml:space="preserve"> from # 6005-02 </w:t>
      </w:r>
      <w:r w:rsidR="005464A8" w:rsidRPr="005464A8">
        <w:rPr>
          <w:rFonts w:ascii="Times New Roman" w:eastAsia="Times New Roman" w:hAnsi="Times New Roman"/>
          <w:bCs/>
          <w:lang w:eastAsia="en-US"/>
        </w:rPr>
        <w:t>Treas</w:t>
      </w:r>
      <w:r w:rsidR="005464A8">
        <w:rPr>
          <w:rFonts w:ascii="Times New Roman" w:eastAsia="Times New Roman" w:hAnsi="Times New Roman"/>
          <w:bCs/>
          <w:lang w:eastAsia="en-US"/>
        </w:rPr>
        <w:t>urer Computer S</w:t>
      </w:r>
      <w:r w:rsidR="005464A8" w:rsidRPr="005464A8">
        <w:rPr>
          <w:rFonts w:ascii="Times New Roman" w:eastAsia="Times New Roman" w:hAnsi="Times New Roman"/>
          <w:bCs/>
          <w:lang w:eastAsia="en-US"/>
        </w:rPr>
        <w:t>upplies</w:t>
      </w:r>
      <w:r w:rsidR="005464A8">
        <w:rPr>
          <w:rFonts w:ascii="Times New Roman" w:eastAsia="Times New Roman" w:hAnsi="Times New Roman"/>
          <w:bCs/>
          <w:lang w:eastAsia="en-US"/>
        </w:rPr>
        <w:t>; $169.00 to #</w:t>
      </w:r>
      <w:r w:rsidR="005464A8" w:rsidRPr="005464A8">
        <w:rPr>
          <w:rFonts w:ascii="Times New Roman" w:eastAsia="Times New Roman" w:hAnsi="Times New Roman"/>
          <w:bCs/>
          <w:lang w:eastAsia="en-US"/>
        </w:rPr>
        <w:t>6009-04</w:t>
      </w:r>
      <w:r w:rsidR="005464A8" w:rsidRPr="005464A8">
        <w:rPr>
          <w:rFonts w:ascii="Times New Roman" w:eastAsia="Times New Roman" w:hAnsi="Times New Roman"/>
          <w:bCs/>
          <w:lang w:eastAsia="en-US"/>
        </w:rPr>
        <w:tab/>
        <w:t>Election Postage &amp; Supplies</w:t>
      </w:r>
      <w:r w:rsidR="005464A8">
        <w:rPr>
          <w:rFonts w:ascii="Times New Roman" w:eastAsia="Times New Roman" w:hAnsi="Times New Roman"/>
          <w:bCs/>
          <w:lang w:eastAsia="en-US"/>
        </w:rPr>
        <w:t xml:space="preserve"> from #</w:t>
      </w:r>
      <w:r w:rsidR="005464A8" w:rsidRPr="005464A8">
        <w:rPr>
          <w:rFonts w:ascii="Times New Roman" w:eastAsia="Times New Roman" w:hAnsi="Times New Roman"/>
          <w:bCs/>
          <w:lang w:eastAsia="en-US"/>
        </w:rPr>
        <w:t>6009-01</w:t>
      </w:r>
      <w:r w:rsidR="005464A8">
        <w:rPr>
          <w:rFonts w:ascii="Times New Roman" w:eastAsia="Times New Roman" w:hAnsi="Times New Roman"/>
          <w:bCs/>
          <w:lang w:eastAsia="en-US"/>
        </w:rPr>
        <w:t xml:space="preserve"> </w:t>
      </w:r>
      <w:r w:rsidR="005464A8" w:rsidRPr="005464A8">
        <w:rPr>
          <w:rFonts w:ascii="Times New Roman" w:eastAsia="Times New Roman" w:hAnsi="Times New Roman"/>
          <w:bCs/>
          <w:lang w:eastAsia="en-US"/>
        </w:rPr>
        <w:t>Election Registrar Pay</w:t>
      </w:r>
      <w:r w:rsidR="005464A8">
        <w:rPr>
          <w:rFonts w:ascii="Times New Roman" w:eastAsia="Times New Roman" w:hAnsi="Times New Roman"/>
          <w:bCs/>
          <w:lang w:eastAsia="en-US"/>
        </w:rPr>
        <w:t xml:space="preserve">; </w:t>
      </w:r>
      <w:r w:rsidR="005464A8" w:rsidRPr="005464A8">
        <w:rPr>
          <w:rFonts w:ascii="Times New Roman" w:eastAsia="Times New Roman" w:hAnsi="Times New Roman"/>
          <w:bCs/>
          <w:lang w:eastAsia="en-US"/>
        </w:rPr>
        <w:t>$49.00</w:t>
      </w:r>
      <w:r w:rsidR="005464A8">
        <w:rPr>
          <w:rFonts w:ascii="Times New Roman" w:eastAsia="Times New Roman" w:hAnsi="Times New Roman"/>
          <w:bCs/>
          <w:lang w:eastAsia="en-US"/>
        </w:rPr>
        <w:t xml:space="preserve"> to #6012-03 </w:t>
      </w:r>
      <w:proofErr w:type="spellStart"/>
      <w:r w:rsidR="005464A8">
        <w:rPr>
          <w:rFonts w:ascii="Times New Roman" w:eastAsia="Times New Roman" w:hAnsi="Times New Roman"/>
          <w:bCs/>
          <w:lang w:eastAsia="en-US"/>
        </w:rPr>
        <w:t>Bd</w:t>
      </w:r>
      <w:proofErr w:type="spellEnd"/>
      <w:r w:rsidR="005464A8">
        <w:rPr>
          <w:rFonts w:ascii="Times New Roman" w:eastAsia="Times New Roman" w:hAnsi="Times New Roman"/>
          <w:bCs/>
          <w:lang w:eastAsia="en-US"/>
        </w:rPr>
        <w:t xml:space="preserve"> of Finance Clerk from #6012-01</w:t>
      </w:r>
      <w:r w:rsidR="005464A8" w:rsidRPr="005464A8">
        <w:rPr>
          <w:rFonts w:ascii="Times New Roman" w:eastAsia="Times New Roman" w:hAnsi="Times New Roman"/>
          <w:bCs/>
          <w:lang w:eastAsia="en-US"/>
        </w:rPr>
        <w:t>Bd of Finance Administ</w:t>
      </w:r>
      <w:r w:rsidR="005464A8">
        <w:rPr>
          <w:rFonts w:ascii="Times New Roman" w:eastAsia="Times New Roman" w:hAnsi="Times New Roman"/>
          <w:bCs/>
          <w:lang w:eastAsia="en-US"/>
        </w:rPr>
        <w:t>r</w:t>
      </w:r>
      <w:r w:rsidR="005464A8" w:rsidRPr="005464A8">
        <w:rPr>
          <w:rFonts w:ascii="Times New Roman" w:eastAsia="Times New Roman" w:hAnsi="Times New Roman"/>
          <w:bCs/>
          <w:lang w:eastAsia="en-US"/>
        </w:rPr>
        <w:t>ation</w:t>
      </w:r>
      <w:r w:rsidR="005464A8">
        <w:rPr>
          <w:rFonts w:ascii="Times New Roman" w:eastAsia="Times New Roman" w:hAnsi="Times New Roman"/>
          <w:bCs/>
          <w:lang w:eastAsia="en-US"/>
        </w:rPr>
        <w:t>; $10.00 to #</w:t>
      </w:r>
      <w:r w:rsidR="005464A8" w:rsidRPr="005464A8">
        <w:rPr>
          <w:rFonts w:ascii="Times New Roman" w:eastAsia="Times New Roman" w:hAnsi="Times New Roman"/>
          <w:bCs/>
          <w:lang w:eastAsia="en-US"/>
        </w:rPr>
        <w:t>6013-09</w:t>
      </w:r>
      <w:r w:rsidR="005464A8">
        <w:rPr>
          <w:rFonts w:ascii="Times New Roman" w:eastAsia="Times New Roman" w:hAnsi="Times New Roman"/>
          <w:bCs/>
          <w:lang w:eastAsia="en-US"/>
        </w:rPr>
        <w:t xml:space="preserve"> Town Garage Telephone from #6013-07 </w:t>
      </w:r>
      <w:r w:rsidR="005464A8" w:rsidRPr="005464A8">
        <w:rPr>
          <w:rFonts w:ascii="Times New Roman" w:eastAsia="Times New Roman" w:hAnsi="Times New Roman"/>
          <w:bCs/>
          <w:lang w:eastAsia="en-US"/>
        </w:rPr>
        <w:t>Town Garage Electricity</w:t>
      </w:r>
      <w:r w:rsidR="005464A8">
        <w:rPr>
          <w:rFonts w:ascii="Times New Roman" w:eastAsia="Times New Roman" w:hAnsi="Times New Roman"/>
          <w:bCs/>
          <w:lang w:eastAsia="en-US"/>
        </w:rPr>
        <w:t xml:space="preserve">; </w:t>
      </w:r>
      <w:r w:rsidR="005464A8" w:rsidRPr="005464A8">
        <w:rPr>
          <w:rFonts w:ascii="Times New Roman" w:eastAsia="Times New Roman" w:hAnsi="Times New Roman"/>
          <w:bCs/>
          <w:lang w:eastAsia="en-US"/>
        </w:rPr>
        <w:t>$62.0</w:t>
      </w:r>
      <w:r w:rsidR="005464A8">
        <w:rPr>
          <w:rFonts w:ascii="Times New Roman" w:eastAsia="Times New Roman" w:hAnsi="Times New Roman"/>
          <w:bCs/>
          <w:lang w:eastAsia="en-US"/>
        </w:rPr>
        <w:t>0 to #</w:t>
      </w:r>
      <w:r w:rsidR="005464A8" w:rsidRPr="005464A8">
        <w:rPr>
          <w:rFonts w:ascii="Times New Roman" w:eastAsia="Times New Roman" w:hAnsi="Times New Roman"/>
          <w:bCs/>
          <w:lang w:eastAsia="en-US"/>
        </w:rPr>
        <w:t>6013-10</w:t>
      </w:r>
      <w:r w:rsidR="005464A8" w:rsidRPr="005464A8">
        <w:rPr>
          <w:rFonts w:ascii="Times New Roman" w:eastAsia="Times New Roman" w:hAnsi="Times New Roman"/>
          <w:bCs/>
          <w:lang w:eastAsia="en-US"/>
        </w:rPr>
        <w:tab/>
      </w:r>
      <w:proofErr w:type="spellStart"/>
      <w:r w:rsidR="005464A8" w:rsidRPr="005464A8">
        <w:rPr>
          <w:rFonts w:ascii="Times New Roman" w:eastAsia="Times New Roman" w:hAnsi="Times New Roman"/>
          <w:bCs/>
          <w:lang w:eastAsia="en-US"/>
        </w:rPr>
        <w:t>Comm</w:t>
      </w:r>
      <w:proofErr w:type="spellEnd"/>
      <w:r w:rsidR="005464A8" w:rsidRPr="005464A8">
        <w:rPr>
          <w:rFonts w:ascii="Times New Roman" w:eastAsia="Times New Roman" w:hAnsi="Times New Roman"/>
          <w:bCs/>
          <w:lang w:eastAsia="en-US"/>
        </w:rPr>
        <w:t xml:space="preserve"> Center Electricity</w:t>
      </w:r>
      <w:r w:rsidR="005464A8">
        <w:rPr>
          <w:rFonts w:ascii="Times New Roman" w:eastAsia="Times New Roman" w:hAnsi="Times New Roman"/>
          <w:bCs/>
          <w:lang w:eastAsia="en-US"/>
        </w:rPr>
        <w:t xml:space="preserve"> from #</w:t>
      </w:r>
      <w:r w:rsidR="005464A8">
        <w:rPr>
          <w:rFonts w:ascii="Times New Roman" w:eastAsia="Times New Roman" w:hAnsi="Times New Roman"/>
          <w:bCs/>
          <w:lang w:eastAsia="en-US"/>
        </w:rPr>
        <w:tab/>
        <w:t xml:space="preserve">6013-07 Town Garage Electricity; </w:t>
      </w:r>
      <w:r w:rsidR="00BE12D7">
        <w:rPr>
          <w:rFonts w:ascii="Times New Roman" w:eastAsia="Times New Roman" w:hAnsi="Times New Roman"/>
          <w:bCs/>
          <w:lang w:eastAsia="en-US"/>
        </w:rPr>
        <w:t xml:space="preserve">$620.00 to # 6100-10 </w:t>
      </w:r>
      <w:r w:rsidR="005464A8" w:rsidRPr="005464A8">
        <w:rPr>
          <w:rFonts w:ascii="Times New Roman" w:eastAsia="Times New Roman" w:hAnsi="Times New Roman"/>
          <w:bCs/>
          <w:lang w:eastAsia="en-US"/>
        </w:rPr>
        <w:t>Building Inspector Clerk</w:t>
      </w:r>
      <w:r w:rsidR="00BE12D7">
        <w:rPr>
          <w:rFonts w:ascii="Times New Roman" w:eastAsia="Times New Roman" w:hAnsi="Times New Roman"/>
          <w:bCs/>
          <w:lang w:eastAsia="en-US"/>
        </w:rPr>
        <w:t xml:space="preserve"> from #6100-07 </w:t>
      </w:r>
      <w:r w:rsidR="005464A8" w:rsidRPr="005464A8">
        <w:rPr>
          <w:rFonts w:ascii="Times New Roman" w:eastAsia="Times New Roman" w:hAnsi="Times New Roman"/>
          <w:bCs/>
          <w:lang w:eastAsia="en-US"/>
        </w:rPr>
        <w:t>Building Inspector Mileage</w:t>
      </w:r>
      <w:r w:rsidR="00BE12D7">
        <w:rPr>
          <w:rFonts w:ascii="Times New Roman" w:eastAsia="Times New Roman" w:hAnsi="Times New Roman"/>
          <w:bCs/>
          <w:lang w:eastAsia="en-US"/>
        </w:rPr>
        <w:t xml:space="preserve">; $373.00 to #6100-10 Building Inspector Clerk from #6100-08 </w:t>
      </w:r>
      <w:r w:rsidR="005464A8" w:rsidRPr="005464A8">
        <w:rPr>
          <w:rFonts w:ascii="Times New Roman" w:eastAsia="Times New Roman" w:hAnsi="Times New Roman"/>
          <w:bCs/>
          <w:lang w:eastAsia="en-US"/>
        </w:rPr>
        <w:t>Building Inspector Supplies</w:t>
      </w:r>
      <w:r w:rsidR="00BE12D7">
        <w:rPr>
          <w:rFonts w:ascii="Times New Roman" w:eastAsia="Times New Roman" w:hAnsi="Times New Roman"/>
          <w:bCs/>
          <w:lang w:eastAsia="en-US"/>
        </w:rPr>
        <w:t>;</w:t>
      </w:r>
      <w:r w:rsidR="005464A8" w:rsidRPr="005464A8">
        <w:rPr>
          <w:rFonts w:ascii="Times New Roman" w:eastAsia="Times New Roman" w:hAnsi="Times New Roman"/>
          <w:bCs/>
          <w:lang w:eastAsia="en-US"/>
        </w:rPr>
        <w:t xml:space="preserve"> $399.00</w:t>
      </w:r>
      <w:r w:rsidR="00BE12D7">
        <w:rPr>
          <w:rFonts w:ascii="Times New Roman" w:eastAsia="Times New Roman" w:hAnsi="Times New Roman"/>
          <w:bCs/>
          <w:lang w:eastAsia="en-US"/>
        </w:rPr>
        <w:t xml:space="preserve"> to #6201-07 </w:t>
      </w:r>
      <w:r w:rsidR="005464A8" w:rsidRPr="005464A8">
        <w:rPr>
          <w:rFonts w:ascii="Times New Roman" w:eastAsia="Times New Roman" w:hAnsi="Times New Roman"/>
          <w:bCs/>
          <w:lang w:eastAsia="en-US"/>
        </w:rPr>
        <w:t>Town Ga</w:t>
      </w:r>
      <w:r w:rsidR="00BE12D7">
        <w:rPr>
          <w:rFonts w:ascii="Times New Roman" w:eastAsia="Times New Roman" w:hAnsi="Times New Roman"/>
          <w:bCs/>
          <w:lang w:eastAsia="en-US"/>
        </w:rPr>
        <w:t>rage Maintenance from #</w:t>
      </w:r>
      <w:r w:rsidR="005464A8" w:rsidRPr="005464A8">
        <w:rPr>
          <w:rFonts w:ascii="Times New Roman" w:eastAsia="Times New Roman" w:hAnsi="Times New Roman"/>
          <w:bCs/>
          <w:lang w:eastAsia="en-US"/>
        </w:rPr>
        <w:t>6201-05</w:t>
      </w:r>
      <w:r w:rsidR="005464A8" w:rsidRPr="005464A8">
        <w:rPr>
          <w:rFonts w:ascii="Times New Roman" w:eastAsia="Times New Roman" w:hAnsi="Times New Roman"/>
          <w:bCs/>
          <w:lang w:eastAsia="en-US"/>
        </w:rPr>
        <w:tab/>
        <w:t>Diesel</w:t>
      </w:r>
      <w:r w:rsidR="00BE12D7">
        <w:rPr>
          <w:rFonts w:ascii="Times New Roman" w:eastAsia="Times New Roman" w:hAnsi="Times New Roman"/>
          <w:bCs/>
          <w:lang w:eastAsia="en-US"/>
        </w:rPr>
        <w:t>; $1,420.00 to #6201-09 Equipment Maintenance</w:t>
      </w:r>
      <w:r w:rsidR="00BE12D7">
        <w:rPr>
          <w:rFonts w:ascii="Times New Roman" w:eastAsia="Times New Roman" w:hAnsi="Times New Roman"/>
          <w:bCs/>
          <w:lang w:eastAsia="en-US"/>
        </w:rPr>
        <w:tab/>
        <w:t>from #</w:t>
      </w:r>
      <w:r w:rsidR="005464A8" w:rsidRPr="005464A8">
        <w:rPr>
          <w:rFonts w:ascii="Times New Roman" w:eastAsia="Times New Roman" w:hAnsi="Times New Roman"/>
          <w:bCs/>
          <w:lang w:eastAsia="en-US"/>
        </w:rPr>
        <w:t>6201-05</w:t>
      </w:r>
      <w:r w:rsidR="005464A8" w:rsidRPr="005464A8">
        <w:rPr>
          <w:rFonts w:ascii="Times New Roman" w:eastAsia="Times New Roman" w:hAnsi="Times New Roman"/>
          <w:bCs/>
          <w:lang w:eastAsia="en-US"/>
        </w:rPr>
        <w:tab/>
        <w:t>Diesel</w:t>
      </w:r>
      <w:r w:rsidR="00BE12D7">
        <w:rPr>
          <w:rFonts w:ascii="Times New Roman" w:eastAsia="Times New Roman" w:hAnsi="Times New Roman"/>
          <w:bCs/>
          <w:lang w:eastAsia="en-US"/>
        </w:rPr>
        <w:t xml:space="preserve">; $1,523.00 to #6300-04 </w:t>
      </w:r>
      <w:r w:rsidR="005464A8" w:rsidRPr="005464A8">
        <w:rPr>
          <w:rFonts w:ascii="Times New Roman" w:eastAsia="Times New Roman" w:hAnsi="Times New Roman"/>
          <w:bCs/>
          <w:lang w:eastAsia="en-US"/>
        </w:rPr>
        <w:t>San</w:t>
      </w:r>
      <w:r w:rsidR="00BE12D7">
        <w:rPr>
          <w:rFonts w:ascii="Times New Roman" w:eastAsia="Times New Roman" w:hAnsi="Times New Roman"/>
          <w:bCs/>
          <w:lang w:eastAsia="en-US"/>
        </w:rPr>
        <w:t xml:space="preserve">itation Trucking from #6300-03 </w:t>
      </w:r>
      <w:r w:rsidR="005464A8" w:rsidRPr="005464A8">
        <w:rPr>
          <w:rFonts w:ascii="Times New Roman" w:eastAsia="Times New Roman" w:hAnsi="Times New Roman"/>
          <w:bCs/>
          <w:lang w:eastAsia="en-US"/>
        </w:rPr>
        <w:t>Sanitation Tipping Fees</w:t>
      </w:r>
      <w:r w:rsidR="00BE12D7">
        <w:rPr>
          <w:rFonts w:ascii="Times New Roman" w:eastAsia="Times New Roman" w:hAnsi="Times New Roman"/>
          <w:bCs/>
          <w:lang w:eastAsia="en-US"/>
        </w:rPr>
        <w:t>; $79.00 to #</w:t>
      </w:r>
      <w:r w:rsidR="005464A8" w:rsidRPr="005464A8">
        <w:rPr>
          <w:rFonts w:ascii="Times New Roman" w:eastAsia="Times New Roman" w:hAnsi="Times New Roman"/>
          <w:bCs/>
          <w:lang w:eastAsia="en-US"/>
        </w:rPr>
        <w:t>6010-00</w:t>
      </w:r>
      <w:r w:rsidR="005464A8" w:rsidRPr="005464A8">
        <w:rPr>
          <w:rFonts w:ascii="Times New Roman" w:eastAsia="Times New Roman" w:hAnsi="Times New Roman"/>
          <w:bCs/>
          <w:lang w:eastAsia="en-US"/>
        </w:rPr>
        <w:tab/>
      </w:r>
      <w:r w:rsidR="00BE12D7">
        <w:rPr>
          <w:rFonts w:ascii="Times New Roman" w:eastAsia="Times New Roman" w:hAnsi="Times New Roman"/>
          <w:bCs/>
          <w:lang w:eastAsia="en-US"/>
        </w:rPr>
        <w:t xml:space="preserve"> </w:t>
      </w:r>
      <w:r w:rsidR="005464A8" w:rsidRPr="005464A8">
        <w:rPr>
          <w:rFonts w:ascii="Times New Roman" w:eastAsia="Times New Roman" w:hAnsi="Times New Roman"/>
          <w:bCs/>
          <w:lang w:eastAsia="en-US"/>
        </w:rPr>
        <w:t>P &amp; Z Clerk</w:t>
      </w:r>
      <w:r w:rsidR="00BE12D7">
        <w:rPr>
          <w:rFonts w:ascii="Times New Roman" w:eastAsia="Times New Roman" w:hAnsi="Times New Roman"/>
          <w:bCs/>
          <w:lang w:eastAsia="en-US"/>
        </w:rPr>
        <w:t xml:space="preserve"> from #6010-01 P &amp; Z Enforcement Officer; $150.00 to #6010-00 </w:t>
      </w:r>
      <w:r w:rsidR="005464A8" w:rsidRPr="005464A8">
        <w:rPr>
          <w:rFonts w:ascii="Times New Roman" w:eastAsia="Times New Roman" w:hAnsi="Times New Roman"/>
          <w:bCs/>
          <w:lang w:eastAsia="en-US"/>
        </w:rPr>
        <w:t>P &amp; Z</w:t>
      </w:r>
      <w:r w:rsidR="00BE12D7">
        <w:rPr>
          <w:rFonts w:ascii="Times New Roman" w:eastAsia="Times New Roman" w:hAnsi="Times New Roman"/>
          <w:bCs/>
          <w:lang w:eastAsia="en-US"/>
        </w:rPr>
        <w:t xml:space="preserve"> Clerk</w:t>
      </w:r>
      <w:r w:rsidR="00BE12D7">
        <w:rPr>
          <w:rFonts w:ascii="Times New Roman" w:eastAsia="Times New Roman" w:hAnsi="Times New Roman"/>
          <w:bCs/>
          <w:lang w:eastAsia="en-US"/>
        </w:rPr>
        <w:tab/>
        <w:t>from #</w:t>
      </w:r>
      <w:r w:rsidR="005464A8" w:rsidRPr="005464A8">
        <w:rPr>
          <w:rFonts w:ascii="Times New Roman" w:eastAsia="Times New Roman" w:hAnsi="Times New Roman"/>
          <w:bCs/>
          <w:lang w:eastAsia="en-US"/>
        </w:rPr>
        <w:t xml:space="preserve">6010-03 </w:t>
      </w:r>
      <w:r w:rsidR="005464A8" w:rsidRPr="005464A8">
        <w:rPr>
          <w:rFonts w:ascii="Times New Roman" w:eastAsia="Times New Roman" w:hAnsi="Times New Roman"/>
          <w:bCs/>
          <w:lang w:eastAsia="en-US"/>
        </w:rPr>
        <w:tab/>
        <w:t>P &amp; Z Mileage</w:t>
      </w:r>
      <w:r w:rsidR="00BE12D7">
        <w:rPr>
          <w:rFonts w:ascii="Times New Roman" w:eastAsia="Times New Roman" w:hAnsi="Times New Roman"/>
          <w:bCs/>
          <w:lang w:eastAsia="en-US"/>
        </w:rPr>
        <w:t xml:space="preserve">; $306.00 to #6010-00 P &amp; Z Clerk from #6010-06 </w:t>
      </w:r>
      <w:r w:rsidR="005464A8" w:rsidRPr="005464A8">
        <w:rPr>
          <w:rFonts w:ascii="Times New Roman" w:eastAsia="Times New Roman" w:hAnsi="Times New Roman"/>
          <w:bCs/>
          <w:lang w:eastAsia="en-US"/>
        </w:rPr>
        <w:t>P &amp; Z Training</w:t>
      </w:r>
      <w:r w:rsidR="00BE12D7">
        <w:rPr>
          <w:rFonts w:ascii="Times New Roman" w:eastAsia="Times New Roman" w:hAnsi="Times New Roman"/>
          <w:bCs/>
          <w:lang w:eastAsia="en-US"/>
        </w:rPr>
        <w:t xml:space="preserve">;  $153.00 </w:t>
      </w:r>
      <w:r w:rsidR="00BE12D7">
        <w:rPr>
          <w:rFonts w:ascii="Times New Roman" w:eastAsia="Times New Roman" w:hAnsi="Times New Roman"/>
          <w:bCs/>
          <w:lang w:eastAsia="en-US"/>
        </w:rPr>
        <w:tab/>
        <w:t>to #6010-00 P &amp; Z Clerk from #</w:t>
      </w:r>
      <w:r w:rsidR="005464A8" w:rsidRPr="005464A8">
        <w:rPr>
          <w:rFonts w:ascii="Times New Roman" w:eastAsia="Times New Roman" w:hAnsi="Times New Roman"/>
          <w:bCs/>
          <w:lang w:eastAsia="en-US"/>
        </w:rPr>
        <w:t>6010-07</w:t>
      </w:r>
      <w:r w:rsidR="00BE12D7">
        <w:rPr>
          <w:rFonts w:ascii="Times New Roman" w:eastAsia="Times New Roman" w:hAnsi="Times New Roman"/>
          <w:bCs/>
          <w:lang w:eastAsia="en-US"/>
        </w:rPr>
        <w:t xml:space="preserve"> </w:t>
      </w:r>
      <w:r w:rsidR="005464A8" w:rsidRPr="005464A8">
        <w:rPr>
          <w:rFonts w:ascii="Times New Roman" w:eastAsia="Times New Roman" w:hAnsi="Times New Roman"/>
          <w:bCs/>
          <w:lang w:eastAsia="en-US"/>
        </w:rPr>
        <w:t>P &amp; Z Supplies</w:t>
      </w:r>
      <w:r w:rsidR="00BE12D7">
        <w:rPr>
          <w:rFonts w:ascii="Times New Roman" w:eastAsia="Times New Roman" w:hAnsi="Times New Roman"/>
          <w:bCs/>
          <w:lang w:eastAsia="en-US"/>
        </w:rPr>
        <w:t xml:space="preserve">; $116.00 to #6010-04 </w:t>
      </w:r>
      <w:r w:rsidR="005464A8" w:rsidRPr="005464A8">
        <w:rPr>
          <w:rFonts w:ascii="Times New Roman" w:eastAsia="Times New Roman" w:hAnsi="Times New Roman"/>
          <w:bCs/>
          <w:lang w:eastAsia="en-US"/>
        </w:rPr>
        <w:t>DEP Land Use Fees</w:t>
      </w:r>
      <w:r w:rsidR="00BE12D7">
        <w:rPr>
          <w:rFonts w:ascii="Times New Roman" w:eastAsia="Times New Roman" w:hAnsi="Times New Roman"/>
          <w:bCs/>
          <w:lang w:eastAsia="en-US"/>
        </w:rPr>
        <w:t xml:space="preserve"> from #6010-09 </w:t>
      </w:r>
      <w:r w:rsidR="005464A8" w:rsidRPr="005464A8">
        <w:rPr>
          <w:rFonts w:ascii="Times New Roman" w:eastAsia="Times New Roman" w:hAnsi="Times New Roman"/>
          <w:bCs/>
          <w:lang w:eastAsia="en-US"/>
        </w:rPr>
        <w:t>P &amp; Z Planning Services</w:t>
      </w:r>
      <w:r w:rsidR="00BE12D7">
        <w:rPr>
          <w:rFonts w:ascii="Times New Roman" w:eastAsia="Times New Roman" w:hAnsi="Times New Roman"/>
          <w:bCs/>
          <w:lang w:eastAsia="en-US"/>
        </w:rPr>
        <w:t xml:space="preserve">; $176.00 </w:t>
      </w:r>
      <w:r w:rsidR="00BE12D7">
        <w:rPr>
          <w:rFonts w:ascii="Times New Roman" w:eastAsia="Times New Roman" w:hAnsi="Times New Roman"/>
          <w:bCs/>
          <w:lang w:eastAsia="en-US"/>
        </w:rPr>
        <w:tab/>
        <w:t>to #6010-08 P &amp; Z Legal/Engineering from #</w:t>
      </w:r>
      <w:r w:rsidR="005464A8" w:rsidRPr="005464A8">
        <w:rPr>
          <w:rFonts w:ascii="Times New Roman" w:eastAsia="Times New Roman" w:hAnsi="Times New Roman"/>
          <w:bCs/>
          <w:lang w:eastAsia="en-US"/>
        </w:rPr>
        <w:t>6010-09</w:t>
      </w:r>
      <w:r w:rsidR="005464A8" w:rsidRPr="005464A8">
        <w:rPr>
          <w:rFonts w:ascii="Times New Roman" w:eastAsia="Times New Roman" w:hAnsi="Times New Roman"/>
          <w:bCs/>
          <w:lang w:eastAsia="en-US"/>
        </w:rPr>
        <w:tab/>
        <w:t>P &amp; Z Planning Services</w:t>
      </w:r>
      <w:r w:rsidR="00BE12D7">
        <w:rPr>
          <w:rFonts w:ascii="Times New Roman" w:eastAsia="Times New Roman" w:hAnsi="Times New Roman"/>
          <w:bCs/>
          <w:lang w:eastAsia="en-US"/>
        </w:rPr>
        <w:t>. Motion carried unanimously.</w:t>
      </w:r>
    </w:p>
    <w:p w:rsidR="00BE12D7" w:rsidRDefault="00BE12D7" w:rsidP="005464A8">
      <w:pPr>
        <w:spacing w:after="0" w:line="240" w:lineRule="auto"/>
        <w:rPr>
          <w:rFonts w:ascii="Times New Roman" w:eastAsia="Times New Roman" w:hAnsi="Times New Roman"/>
          <w:bCs/>
          <w:lang w:eastAsia="en-US"/>
        </w:rPr>
      </w:pPr>
      <w:r>
        <w:rPr>
          <w:rFonts w:ascii="Times New Roman" w:eastAsia="Times New Roman" w:hAnsi="Times New Roman"/>
          <w:bCs/>
          <w:lang w:eastAsia="en-US"/>
        </w:rPr>
        <w:t>Treasu</w:t>
      </w:r>
      <w:r w:rsidR="005760A8">
        <w:rPr>
          <w:rFonts w:ascii="Times New Roman" w:eastAsia="Times New Roman" w:hAnsi="Times New Roman"/>
          <w:bCs/>
          <w:lang w:eastAsia="en-US"/>
        </w:rPr>
        <w:t>rer Rodriguez also reported that one of the</w:t>
      </w:r>
      <w:r>
        <w:rPr>
          <w:rFonts w:ascii="Times New Roman" w:eastAsia="Times New Roman" w:hAnsi="Times New Roman"/>
          <w:bCs/>
          <w:lang w:eastAsia="en-US"/>
        </w:rPr>
        <w:t xml:space="preserve"> Certificate</w:t>
      </w:r>
      <w:r w:rsidR="005760A8">
        <w:rPr>
          <w:rFonts w:ascii="Times New Roman" w:eastAsia="Times New Roman" w:hAnsi="Times New Roman"/>
          <w:bCs/>
          <w:lang w:eastAsia="en-US"/>
        </w:rPr>
        <w:t>s</w:t>
      </w:r>
      <w:r>
        <w:rPr>
          <w:rFonts w:ascii="Times New Roman" w:eastAsia="Times New Roman" w:hAnsi="Times New Roman"/>
          <w:bCs/>
          <w:lang w:eastAsia="en-US"/>
        </w:rPr>
        <w:t xml:space="preserve"> of Deposi</w:t>
      </w:r>
      <w:r w:rsidR="005760A8">
        <w:rPr>
          <w:rFonts w:ascii="Times New Roman" w:eastAsia="Times New Roman" w:hAnsi="Times New Roman"/>
          <w:bCs/>
          <w:lang w:eastAsia="en-US"/>
        </w:rPr>
        <w:t>t was maturing</w:t>
      </w:r>
      <w:r>
        <w:rPr>
          <w:rFonts w:ascii="Times New Roman" w:eastAsia="Times New Roman" w:hAnsi="Times New Roman"/>
          <w:bCs/>
          <w:lang w:eastAsia="en-US"/>
        </w:rPr>
        <w:t>.</w:t>
      </w:r>
    </w:p>
    <w:p w:rsidR="005530B1" w:rsidRDefault="005530B1" w:rsidP="005464A8">
      <w:pPr>
        <w:spacing w:after="0" w:line="240" w:lineRule="auto"/>
        <w:rPr>
          <w:rFonts w:ascii="Times New Roman" w:eastAsia="Times New Roman" w:hAnsi="Times New Roman"/>
          <w:b/>
          <w:bCs/>
          <w:lang w:eastAsia="en-US"/>
        </w:rPr>
      </w:pPr>
    </w:p>
    <w:p w:rsidR="00BE12D7" w:rsidRPr="00BE12D7" w:rsidRDefault="00BE12D7" w:rsidP="005464A8">
      <w:pPr>
        <w:spacing w:after="0" w:line="240" w:lineRule="auto"/>
        <w:rPr>
          <w:rFonts w:ascii="Times New Roman" w:eastAsia="Times New Roman" w:hAnsi="Times New Roman"/>
          <w:bCs/>
          <w:lang w:eastAsia="en-US"/>
        </w:rPr>
      </w:pPr>
      <w:r>
        <w:rPr>
          <w:rFonts w:ascii="Times New Roman" w:eastAsia="Times New Roman" w:hAnsi="Times New Roman"/>
          <w:b/>
          <w:bCs/>
          <w:lang w:eastAsia="en-US"/>
        </w:rPr>
        <w:t xml:space="preserve">Motion: </w:t>
      </w:r>
      <w:proofErr w:type="spellStart"/>
      <w:r>
        <w:rPr>
          <w:rFonts w:ascii="Times New Roman" w:eastAsia="Times New Roman" w:hAnsi="Times New Roman"/>
          <w:bCs/>
          <w:lang w:eastAsia="en-US"/>
        </w:rPr>
        <w:t>Kathi</w:t>
      </w:r>
      <w:proofErr w:type="spellEnd"/>
      <w:r>
        <w:rPr>
          <w:rFonts w:ascii="Times New Roman" w:eastAsia="Times New Roman" w:hAnsi="Times New Roman"/>
          <w:bCs/>
          <w:lang w:eastAsia="en-US"/>
        </w:rPr>
        <w:t xml:space="preserve"> </w:t>
      </w:r>
      <w:proofErr w:type="spellStart"/>
      <w:r>
        <w:rPr>
          <w:rFonts w:ascii="Times New Roman" w:eastAsia="Times New Roman" w:hAnsi="Times New Roman"/>
          <w:bCs/>
          <w:lang w:eastAsia="en-US"/>
        </w:rPr>
        <w:t>Newcombe</w:t>
      </w:r>
      <w:proofErr w:type="spellEnd"/>
      <w:r>
        <w:rPr>
          <w:rFonts w:ascii="Times New Roman" w:eastAsia="Times New Roman" w:hAnsi="Times New Roman"/>
          <w:bCs/>
          <w:lang w:eastAsia="en-US"/>
        </w:rPr>
        <w:t>, seconded by Diane Gagnon, to r</w:t>
      </w:r>
      <w:r w:rsidR="005760A8">
        <w:rPr>
          <w:rFonts w:ascii="Times New Roman" w:eastAsia="Times New Roman" w:hAnsi="Times New Roman"/>
          <w:bCs/>
          <w:lang w:eastAsia="en-US"/>
        </w:rPr>
        <w:t xml:space="preserve">enew the Certificate of Deposit </w:t>
      </w:r>
      <w:r>
        <w:rPr>
          <w:rFonts w:ascii="Times New Roman" w:eastAsia="Times New Roman" w:hAnsi="Times New Roman"/>
          <w:bCs/>
          <w:lang w:eastAsia="en-US"/>
        </w:rPr>
        <w:t>for six months. Motion carried unanimously.</w:t>
      </w:r>
    </w:p>
    <w:p w:rsidR="00E72441" w:rsidRDefault="00E72441" w:rsidP="009A0826">
      <w:pPr>
        <w:spacing w:after="0" w:line="240" w:lineRule="auto"/>
        <w:rPr>
          <w:rFonts w:ascii="Times New Roman" w:eastAsia="Times New Roman" w:hAnsi="Times New Roman"/>
          <w:bCs/>
          <w:lang w:eastAsia="en-US"/>
        </w:rPr>
      </w:pPr>
    </w:p>
    <w:p w:rsidR="00E72441" w:rsidRDefault="00E72441" w:rsidP="009A0826">
      <w:pPr>
        <w:spacing w:after="0" w:line="240" w:lineRule="auto"/>
        <w:rPr>
          <w:rFonts w:ascii="Times New Roman" w:eastAsia="Times New Roman" w:hAnsi="Times New Roman"/>
          <w:bCs/>
          <w:lang w:eastAsia="en-US"/>
        </w:rPr>
      </w:pPr>
    </w:p>
    <w:p w:rsidR="00E72441" w:rsidRDefault="00E72441" w:rsidP="009A0826">
      <w:pPr>
        <w:spacing w:after="0" w:line="240" w:lineRule="auto"/>
        <w:rPr>
          <w:rFonts w:ascii="Times New Roman" w:eastAsia="Times New Roman" w:hAnsi="Times New Roman"/>
          <w:bCs/>
          <w:lang w:eastAsia="en-US"/>
        </w:rPr>
      </w:pPr>
    </w:p>
    <w:p w:rsidR="009A0826" w:rsidRDefault="009A0826" w:rsidP="009A0826">
      <w:pPr>
        <w:spacing w:after="0" w:line="240" w:lineRule="auto"/>
        <w:jc w:val="right"/>
        <w:rPr>
          <w:rFonts w:ascii="Times New Roman" w:eastAsia="Times New Roman" w:hAnsi="Times New Roman"/>
          <w:bCs/>
          <w:lang w:eastAsia="en-US"/>
        </w:rPr>
      </w:pPr>
      <w:r>
        <w:rPr>
          <w:rFonts w:ascii="Times New Roman" w:eastAsia="Times New Roman" w:hAnsi="Times New Roman"/>
          <w:b/>
          <w:bCs/>
          <w:lang w:eastAsia="en-US"/>
        </w:rPr>
        <w:t>1</w:t>
      </w:r>
      <w:r w:rsidRPr="00165EF8">
        <w:rPr>
          <w:rFonts w:ascii="Times New Roman" w:eastAsia="Times New Roman" w:hAnsi="Times New Roman"/>
          <w:bCs/>
          <w:lang w:eastAsia="en-US"/>
        </w:rPr>
        <w:t xml:space="preserve"> </w:t>
      </w:r>
    </w:p>
    <w:p w:rsidR="00F76F6A" w:rsidRDefault="00F76F6A" w:rsidP="009A0826">
      <w:pPr>
        <w:shd w:val="clear" w:color="auto" w:fill="FFFFFF"/>
        <w:spacing w:after="0" w:line="240" w:lineRule="auto"/>
        <w:rPr>
          <w:rFonts w:ascii="Times New Roman" w:hAnsi="Times New Roman"/>
          <w:b/>
        </w:rPr>
      </w:pPr>
    </w:p>
    <w:p w:rsidR="009A0826" w:rsidRPr="00680742" w:rsidRDefault="009A0826" w:rsidP="009A0826">
      <w:pPr>
        <w:shd w:val="clear" w:color="auto" w:fill="FFFFFF"/>
        <w:spacing w:after="0" w:line="240" w:lineRule="auto"/>
        <w:rPr>
          <w:rFonts w:ascii="Times New Roman" w:hAnsi="Times New Roman"/>
        </w:rPr>
      </w:pPr>
      <w:r w:rsidRPr="00680742">
        <w:rPr>
          <w:rFonts w:ascii="Times New Roman" w:hAnsi="Times New Roman"/>
          <w:b/>
        </w:rPr>
        <w:t xml:space="preserve">Boards of Education: </w:t>
      </w:r>
    </w:p>
    <w:p w:rsidR="009A0826" w:rsidRDefault="009A0826" w:rsidP="009A0826">
      <w:pPr>
        <w:shd w:val="clear" w:color="auto" w:fill="FFFFFF"/>
        <w:spacing w:after="0" w:line="240" w:lineRule="auto"/>
        <w:rPr>
          <w:rFonts w:ascii="Times New Roman" w:hAnsi="Times New Roman"/>
        </w:rPr>
      </w:pPr>
      <w:r w:rsidRPr="00680742">
        <w:rPr>
          <w:rFonts w:ascii="Times New Roman" w:hAnsi="Times New Roman"/>
          <w:b/>
        </w:rPr>
        <w:t>Regional District #11</w:t>
      </w:r>
      <w:r>
        <w:rPr>
          <w:rFonts w:ascii="Times New Roman" w:hAnsi="Times New Roman"/>
        </w:rPr>
        <w:t>: Joan Fo</w:t>
      </w:r>
      <w:r w:rsidR="00F76F6A">
        <w:rPr>
          <w:rFonts w:ascii="Times New Roman" w:hAnsi="Times New Roman"/>
        </w:rPr>
        <w:t xml:space="preserve">x announced that the Advanced Placement scores showed an 88% rate of passing. One-hundred percent of the AP students passed Biology, Spanish and U. S. History. </w:t>
      </w:r>
      <w:r w:rsidR="00D223F4">
        <w:rPr>
          <w:rFonts w:ascii="Times New Roman" w:hAnsi="Times New Roman"/>
        </w:rPr>
        <w:t>Currently there is a budget surplus of approximately $100,000, though some bills are stil</w:t>
      </w:r>
      <w:r w:rsidR="005760A8">
        <w:rPr>
          <w:rFonts w:ascii="Times New Roman" w:hAnsi="Times New Roman"/>
        </w:rPr>
        <w:t>l outstanding; any r</w:t>
      </w:r>
      <w:r w:rsidR="00D223F4">
        <w:rPr>
          <w:rFonts w:ascii="Times New Roman" w:hAnsi="Times New Roman"/>
        </w:rPr>
        <w:t xml:space="preserve">emaining surplus will roll over into the school’s capital account. The school will realize a $25,000 savings </w:t>
      </w:r>
      <w:r w:rsidR="005760A8">
        <w:rPr>
          <w:rFonts w:ascii="Times New Roman" w:hAnsi="Times New Roman"/>
        </w:rPr>
        <w:t xml:space="preserve">in fuel oil due to locking in a </w:t>
      </w:r>
      <w:r w:rsidR="00D223F4">
        <w:rPr>
          <w:rFonts w:ascii="Times New Roman" w:hAnsi="Times New Roman"/>
        </w:rPr>
        <w:t xml:space="preserve">rate of 3.83. A State Trooper will assess the building for security this summer and make recommendations to the board.  </w:t>
      </w:r>
      <w:r w:rsidR="00F76F6A">
        <w:rPr>
          <w:rFonts w:ascii="Times New Roman" w:hAnsi="Times New Roman"/>
        </w:rPr>
        <w:t xml:space="preserve"> </w:t>
      </w:r>
      <w:r>
        <w:rPr>
          <w:rFonts w:ascii="Times New Roman" w:hAnsi="Times New Roman"/>
        </w:rPr>
        <w:t xml:space="preserve">  </w:t>
      </w:r>
    </w:p>
    <w:p w:rsidR="009A0826" w:rsidRPr="00CE068B" w:rsidRDefault="009A0826" w:rsidP="009A0826">
      <w:pPr>
        <w:shd w:val="clear" w:color="auto" w:fill="FFFFFF"/>
        <w:spacing w:after="0" w:line="240" w:lineRule="auto"/>
        <w:rPr>
          <w:rFonts w:ascii="Times New Roman" w:hAnsi="Times New Roman"/>
          <w:b/>
        </w:rPr>
      </w:pPr>
      <w:r>
        <w:rPr>
          <w:rFonts w:ascii="Times New Roman" w:hAnsi="Times New Roman"/>
          <w:b/>
        </w:rPr>
        <w:t xml:space="preserve">Hampton Elementary School: </w:t>
      </w:r>
      <w:r w:rsidR="00D223F4">
        <w:rPr>
          <w:rFonts w:ascii="Times New Roman" w:hAnsi="Times New Roman"/>
        </w:rPr>
        <w:t xml:space="preserve"> Diane Gagnon reported that the board interviewed three candidates to fill the retiring superintendent’</w:t>
      </w:r>
      <w:r w:rsidR="005760A8">
        <w:rPr>
          <w:rFonts w:ascii="Times New Roman" w:hAnsi="Times New Roman"/>
        </w:rPr>
        <w:t xml:space="preserve">s </w:t>
      </w:r>
      <w:r w:rsidR="005530B1">
        <w:rPr>
          <w:rFonts w:ascii="Times New Roman" w:hAnsi="Times New Roman"/>
        </w:rPr>
        <w:t>position</w:t>
      </w:r>
      <w:r w:rsidR="005760A8">
        <w:rPr>
          <w:rFonts w:ascii="Times New Roman" w:hAnsi="Times New Roman"/>
        </w:rPr>
        <w:t xml:space="preserve"> and </w:t>
      </w:r>
      <w:r w:rsidR="00D223F4">
        <w:rPr>
          <w:rFonts w:ascii="Times New Roman" w:hAnsi="Times New Roman"/>
        </w:rPr>
        <w:t xml:space="preserve">hired </w:t>
      </w:r>
      <w:r w:rsidR="003044FF">
        <w:rPr>
          <w:rFonts w:ascii="Times New Roman" w:hAnsi="Times New Roman"/>
        </w:rPr>
        <w:t xml:space="preserve">Samantha </w:t>
      </w:r>
      <w:proofErr w:type="spellStart"/>
      <w:r w:rsidR="003044FF">
        <w:rPr>
          <w:rFonts w:ascii="Times New Roman" w:hAnsi="Times New Roman"/>
        </w:rPr>
        <w:t>Sarli</w:t>
      </w:r>
      <w:proofErr w:type="spellEnd"/>
      <w:r w:rsidR="003044FF">
        <w:rPr>
          <w:rFonts w:ascii="Times New Roman" w:hAnsi="Times New Roman"/>
        </w:rPr>
        <w:t>. The board discussed security after it was reported that the kitchen door was ajar on two occasions. The Minority Retention and Recruitment Committee will be inviting the NAACP to address staff in the beginning of the year.</w:t>
      </w:r>
    </w:p>
    <w:p w:rsidR="009A0826" w:rsidRPr="00680742" w:rsidRDefault="009A0826" w:rsidP="009A0826">
      <w:pPr>
        <w:shd w:val="clear" w:color="auto" w:fill="FFFFFF"/>
        <w:spacing w:after="0" w:line="240" w:lineRule="auto"/>
        <w:rPr>
          <w:rFonts w:ascii="Times New Roman" w:hAnsi="Times New Roman"/>
          <w:b/>
        </w:rPr>
      </w:pPr>
    </w:p>
    <w:p w:rsidR="009A0826" w:rsidRPr="00680742" w:rsidRDefault="009A0826" w:rsidP="009A0826">
      <w:pPr>
        <w:shd w:val="clear" w:color="auto" w:fill="FFFFFF"/>
        <w:spacing w:after="0" w:line="240" w:lineRule="auto"/>
        <w:rPr>
          <w:rFonts w:ascii="Times New Roman" w:hAnsi="Times New Roman"/>
          <w:b/>
        </w:rPr>
      </w:pPr>
      <w:r w:rsidRPr="00680742">
        <w:rPr>
          <w:rFonts w:ascii="Times New Roman" w:hAnsi="Times New Roman"/>
          <w:b/>
        </w:rPr>
        <w:t>Board of Finance Committees</w:t>
      </w:r>
    </w:p>
    <w:p w:rsidR="009A0826" w:rsidRPr="00680742" w:rsidRDefault="009A0826" w:rsidP="009A0826">
      <w:pPr>
        <w:spacing w:after="0" w:line="240" w:lineRule="auto"/>
        <w:rPr>
          <w:rFonts w:ascii="Times New Roman" w:hAnsi="Times New Roman"/>
        </w:rPr>
      </w:pPr>
      <w:r w:rsidRPr="00680742">
        <w:rPr>
          <w:rFonts w:ascii="Times New Roman" w:hAnsi="Times New Roman"/>
          <w:b/>
        </w:rPr>
        <w:t xml:space="preserve">Policies and Procedures Committee: </w:t>
      </w:r>
      <w:r w:rsidR="003044FF">
        <w:rPr>
          <w:rFonts w:ascii="Times New Roman" w:hAnsi="Times New Roman"/>
        </w:rPr>
        <w:t>The committee is still waiting for a response from the Hampton Elementary School.</w:t>
      </w:r>
      <w:r>
        <w:rPr>
          <w:rFonts w:ascii="Times New Roman" w:hAnsi="Times New Roman"/>
        </w:rPr>
        <w:t xml:space="preserve">   </w:t>
      </w:r>
    </w:p>
    <w:p w:rsidR="009A0826" w:rsidRPr="00680742" w:rsidRDefault="009A0826" w:rsidP="009A0826">
      <w:pPr>
        <w:spacing w:after="0" w:line="240" w:lineRule="auto"/>
        <w:rPr>
          <w:rFonts w:ascii="Times New Roman" w:hAnsi="Times New Roman"/>
        </w:rPr>
      </w:pPr>
      <w:r w:rsidRPr="00680742">
        <w:rPr>
          <w:rFonts w:ascii="Times New Roman" w:hAnsi="Times New Roman"/>
          <w:b/>
        </w:rPr>
        <w:t xml:space="preserve">Ad Hoc Committee for Inter-district Education Cost Sharing: </w:t>
      </w:r>
      <w:r>
        <w:rPr>
          <w:rFonts w:ascii="Times New Roman" w:hAnsi="Times New Roman"/>
        </w:rPr>
        <w:t>Chairman Do</w:t>
      </w:r>
      <w:r w:rsidR="003044FF">
        <w:rPr>
          <w:rFonts w:ascii="Times New Roman" w:hAnsi="Times New Roman"/>
        </w:rPr>
        <w:t xml:space="preserve">nahue reported that both committees will meet on June 21 to finish their reports and jointly discuss dates for presentations. </w:t>
      </w:r>
    </w:p>
    <w:p w:rsidR="009A0826" w:rsidRPr="00680742" w:rsidRDefault="009A0826" w:rsidP="009A0826">
      <w:pPr>
        <w:spacing w:after="0" w:line="240" w:lineRule="auto"/>
        <w:rPr>
          <w:rFonts w:ascii="Times New Roman" w:hAnsi="Times New Roman"/>
        </w:rPr>
      </w:pPr>
    </w:p>
    <w:p w:rsidR="009A0826" w:rsidRPr="00D05A92" w:rsidRDefault="009A0826" w:rsidP="009A0826">
      <w:pPr>
        <w:shd w:val="clear" w:color="auto" w:fill="FFFFFF"/>
        <w:spacing w:after="0" w:line="240" w:lineRule="auto"/>
        <w:rPr>
          <w:rFonts w:ascii="Helvetica" w:eastAsia="Times New Roman" w:hAnsi="Helvetica"/>
          <w:color w:val="1D2228"/>
          <w:sz w:val="20"/>
          <w:szCs w:val="20"/>
          <w:lang w:eastAsia="en-US"/>
        </w:rPr>
      </w:pPr>
      <w:r w:rsidRPr="00680742">
        <w:rPr>
          <w:rFonts w:ascii="Times New Roman" w:hAnsi="Times New Roman"/>
          <w:b/>
        </w:rPr>
        <w:t xml:space="preserve">Correspondence: </w:t>
      </w:r>
      <w:r w:rsidRPr="00680742">
        <w:rPr>
          <w:rFonts w:ascii="Times New Roman" w:hAnsi="Times New Roman"/>
        </w:rPr>
        <w:t>Chairman Donahue rece</w:t>
      </w:r>
      <w:r>
        <w:rPr>
          <w:rFonts w:ascii="Times New Roman" w:hAnsi="Times New Roman"/>
        </w:rPr>
        <w:t>ived Regional District #11’</w:t>
      </w:r>
      <w:r w:rsidR="00A242DA">
        <w:rPr>
          <w:rFonts w:ascii="Times New Roman" w:hAnsi="Times New Roman"/>
        </w:rPr>
        <w:t xml:space="preserve">s financial reports, the correspondence from Jessica </w:t>
      </w:r>
      <w:proofErr w:type="spellStart"/>
      <w:r w:rsidR="00A242DA">
        <w:rPr>
          <w:rFonts w:ascii="Times New Roman" w:hAnsi="Times New Roman"/>
        </w:rPr>
        <w:t>Samios</w:t>
      </w:r>
      <w:proofErr w:type="spellEnd"/>
      <w:r w:rsidR="00A242DA">
        <w:rPr>
          <w:rFonts w:ascii="Times New Roman" w:hAnsi="Times New Roman"/>
        </w:rPr>
        <w:t>, the License Agreement, and a report from Flushing Bank on the Department’s Length of Service Award Program.</w:t>
      </w:r>
    </w:p>
    <w:p w:rsidR="009A0826" w:rsidRPr="000A2776" w:rsidRDefault="009A0826" w:rsidP="009A0826">
      <w:pPr>
        <w:spacing w:after="0" w:line="240" w:lineRule="auto"/>
        <w:rPr>
          <w:rFonts w:ascii="Times New Roman" w:hAnsi="Times New Roman"/>
          <w:b/>
        </w:rPr>
      </w:pPr>
    </w:p>
    <w:p w:rsidR="009A0826" w:rsidRDefault="009A0826" w:rsidP="009A0826">
      <w:pPr>
        <w:spacing w:after="0" w:line="240" w:lineRule="auto"/>
        <w:rPr>
          <w:rFonts w:ascii="Times New Roman" w:hAnsi="Times New Roman"/>
        </w:rPr>
      </w:pPr>
      <w:r w:rsidRPr="00680742">
        <w:rPr>
          <w:rFonts w:ascii="Times New Roman" w:hAnsi="Times New Roman"/>
          <w:b/>
        </w:rPr>
        <w:t>Old Business</w:t>
      </w:r>
      <w:r>
        <w:rPr>
          <w:rFonts w:ascii="Times New Roman" w:hAnsi="Times New Roman"/>
          <w:b/>
        </w:rPr>
        <w:t xml:space="preserve">: </w:t>
      </w:r>
    </w:p>
    <w:p w:rsidR="00A242DA" w:rsidRDefault="005760A8" w:rsidP="00A242DA">
      <w:pPr>
        <w:pStyle w:val="ListParagraph"/>
        <w:numPr>
          <w:ilvl w:val="0"/>
          <w:numId w:val="4"/>
        </w:numPr>
        <w:spacing w:after="0" w:line="240" w:lineRule="auto"/>
        <w:rPr>
          <w:rFonts w:ascii="Times New Roman" w:hAnsi="Times New Roman"/>
          <w:b/>
        </w:rPr>
      </w:pPr>
      <w:r>
        <w:rPr>
          <w:rFonts w:ascii="Times New Roman" w:hAnsi="Times New Roman"/>
          <w:b/>
        </w:rPr>
        <w:t>Discussion of Approved L</w:t>
      </w:r>
      <w:r w:rsidR="00A242DA">
        <w:rPr>
          <w:rFonts w:ascii="Times New Roman" w:hAnsi="Times New Roman"/>
          <w:b/>
        </w:rPr>
        <w:t xml:space="preserve">ength of Service Award Program Investment </w:t>
      </w:r>
    </w:p>
    <w:p w:rsidR="00A242DA" w:rsidRPr="00A242DA" w:rsidRDefault="00A242DA" w:rsidP="00A242DA">
      <w:pPr>
        <w:pStyle w:val="ListParagraph"/>
        <w:spacing w:after="0" w:line="240" w:lineRule="auto"/>
        <w:ind w:left="1080"/>
        <w:rPr>
          <w:rFonts w:ascii="Times New Roman" w:hAnsi="Times New Roman"/>
        </w:rPr>
      </w:pPr>
      <w:r>
        <w:rPr>
          <w:rFonts w:ascii="Times New Roman" w:hAnsi="Times New Roman"/>
        </w:rPr>
        <w:t xml:space="preserve">Chairman Donahue reported that Mr. </w:t>
      </w:r>
      <w:proofErr w:type="spellStart"/>
      <w:r>
        <w:rPr>
          <w:rFonts w:ascii="Times New Roman" w:hAnsi="Times New Roman"/>
        </w:rPr>
        <w:t>D’Agostino</w:t>
      </w:r>
      <w:proofErr w:type="spellEnd"/>
      <w:r>
        <w:rPr>
          <w:rFonts w:ascii="Times New Roman" w:hAnsi="Times New Roman"/>
        </w:rPr>
        <w:t xml:space="preserve"> will be suggesting so</w:t>
      </w:r>
      <w:r w:rsidR="001813E9">
        <w:rPr>
          <w:rFonts w:ascii="Times New Roman" w:hAnsi="Times New Roman"/>
        </w:rPr>
        <w:t>me annuities with greater rates, and that t</w:t>
      </w:r>
      <w:r>
        <w:rPr>
          <w:rFonts w:ascii="Times New Roman" w:hAnsi="Times New Roman"/>
        </w:rPr>
        <w:t xml:space="preserve">he Fire Department will be supplying the finance board with the original agreements. </w:t>
      </w:r>
    </w:p>
    <w:p w:rsidR="009A0826" w:rsidRDefault="009A0826" w:rsidP="009A0826">
      <w:pPr>
        <w:shd w:val="clear" w:color="auto" w:fill="FFFFFF"/>
        <w:spacing w:after="0" w:line="240" w:lineRule="auto"/>
        <w:rPr>
          <w:rFonts w:ascii="Times New Roman" w:hAnsi="Times New Roman"/>
          <w:b/>
        </w:rPr>
      </w:pPr>
    </w:p>
    <w:p w:rsidR="009A0826" w:rsidRPr="00A242DA" w:rsidRDefault="009A0826" w:rsidP="00A242DA">
      <w:pPr>
        <w:shd w:val="clear" w:color="auto" w:fill="FFFFFF"/>
        <w:spacing w:after="0" w:line="240" w:lineRule="auto"/>
        <w:rPr>
          <w:rFonts w:ascii="Times New Roman" w:hAnsi="Times New Roman"/>
        </w:rPr>
      </w:pPr>
      <w:r>
        <w:rPr>
          <w:rFonts w:ascii="Times New Roman" w:hAnsi="Times New Roman"/>
          <w:b/>
        </w:rPr>
        <w:t>New Business</w:t>
      </w:r>
      <w:r w:rsidR="00A242DA">
        <w:rPr>
          <w:rFonts w:ascii="Times New Roman" w:hAnsi="Times New Roman"/>
          <w:b/>
        </w:rPr>
        <w:t xml:space="preserve">: </w:t>
      </w:r>
      <w:r w:rsidR="00A242DA">
        <w:rPr>
          <w:rFonts w:ascii="Times New Roman" w:hAnsi="Times New Roman"/>
        </w:rPr>
        <w:t>none.</w:t>
      </w:r>
    </w:p>
    <w:p w:rsidR="009A0826" w:rsidRPr="0064749F" w:rsidRDefault="009A0826" w:rsidP="009A0826">
      <w:pPr>
        <w:pStyle w:val="ListParagraph"/>
        <w:shd w:val="clear" w:color="auto" w:fill="FFFFFF"/>
        <w:spacing w:after="0" w:line="240" w:lineRule="auto"/>
        <w:rPr>
          <w:rFonts w:ascii="Times New Roman" w:hAnsi="Times New Roman"/>
          <w:b/>
        </w:rPr>
      </w:pPr>
    </w:p>
    <w:p w:rsidR="009A0826" w:rsidRPr="0064749F" w:rsidRDefault="009A0826" w:rsidP="009A0826">
      <w:pPr>
        <w:shd w:val="clear" w:color="auto" w:fill="FFFFFF"/>
        <w:spacing w:after="0" w:line="240" w:lineRule="auto"/>
        <w:rPr>
          <w:rFonts w:ascii="Times New Roman" w:hAnsi="Times New Roman"/>
        </w:rPr>
      </w:pPr>
      <w:r>
        <w:rPr>
          <w:rFonts w:ascii="Times New Roman" w:hAnsi="Times New Roman"/>
          <w:b/>
        </w:rPr>
        <w:t xml:space="preserve">Additions to the Agenda: </w:t>
      </w:r>
      <w:r>
        <w:rPr>
          <w:rFonts w:ascii="Times New Roman" w:hAnsi="Times New Roman"/>
        </w:rPr>
        <w:t>none.</w:t>
      </w:r>
    </w:p>
    <w:p w:rsidR="009A0826" w:rsidRDefault="009A0826" w:rsidP="009A0826">
      <w:pPr>
        <w:shd w:val="clear" w:color="auto" w:fill="FFFFFF"/>
        <w:spacing w:after="0" w:line="240" w:lineRule="auto"/>
        <w:rPr>
          <w:rFonts w:ascii="Times New Roman" w:hAnsi="Times New Roman"/>
          <w:b/>
        </w:rPr>
      </w:pPr>
    </w:p>
    <w:p w:rsidR="009A0826" w:rsidRPr="00B82953" w:rsidRDefault="009A0826" w:rsidP="007744F7">
      <w:pPr>
        <w:shd w:val="clear" w:color="auto" w:fill="FFFFFF"/>
        <w:spacing w:after="0" w:line="240" w:lineRule="auto"/>
        <w:rPr>
          <w:rFonts w:ascii="Times New Roman" w:hAnsi="Times New Roman"/>
        </w:rPr>
      </w:pPr>
      <w:r w:rsidRPr="00680742">
        <w:rPr>
          <w:rFonts w:ascii="Times New Roman" w:hAnsi="Times New Roman"/>
          <w:b/>
        </w:rPr>
        <w:t>Citizen Comments:</w:t>
      </w:r>
      <w:r>
        <w:rPr>
          <w:rFonts w:ascii="Times New Roman" w:hAnsi="Times New Roman"/>
        </w:rPr>
        <w:t xml:space="preserve"> </w:t>
      </w:r>
      <w:r w:rsidR="007744F7">
        <w:rPr>
          <w:rFonts w:ascii="Times New Roman" w:hAnsi="Times New Roman"/>
        </w:rPr>
        <w:t xml:space="preserve">Jessica </w:t>
      </w:r>
      <w:proofErr w:type="spellStart"/>
      <w:r w:rsidR="007744F7">
        <w:rPr>
          <w:rFonts w:ascii="Times New Roman" w:hAnsi="Times New Roman"/>
        </w:rPr>
        <w:t>Samios</w:t>
      </w:r>
      <w:proofErr w:type="spellEnd"/>
      <w:r w:rsidR="007744F7">
        <w:rPr>
          <w:rFonts w:ascii="Times New Roman" w:hAnsi="Times New Roman"/>
        </w:rPr>
        <w:t xml:space="preserve"> asked if the board would be discussing the concerns she addressed in the letter she </w:t>
      </w:r>
      <w:r w:rsidR="001813E9">
        <w:rPr>
          <w:rFonts w:ascii="Times New Roman" w:hAnsi="Times New Roman"/>
        </w:rPr>
        <w:t>submitted. Chairman Donahue explained</w:t>
      </w:r>
      <w:r w:rsidR="007744F7">
        <w:rPr>
          <w:rFonts w:ascii="Times New Roman" w:hAnsi="Times New Roman"/>
        </w:rPr>
        <w:t xml:space="preserve"> that the License Agreement would be between the renters and the Board of Selectmen.  Though discussions would be in executive session under negotiations, she encouraged members and residents to attend. Selectman </w:t>
      </w:r>
      <w:proofErr w:type="spellStart"/>
      <w:r w:rsidR="007744F7">
        <w:rPr>
          <w:rFonts w:ascii="Times New Roman" w:hAnsi="Times New Roman"/>
        </w:rPr>
        <w:t>Grin</w:t>
      </w:r>
      <w:r w:rsidR="001813E9">
        <w:rPr>
          <w:rFonts w:ascii="Times New Roman" w:hAnsi="Times New Roman"/>
        </w:rPr>
        <w:t>dle</w:t>
      </w:r>
      <w:proofErr w:type="spellEnd"/>
      <w:r w:rsidR="001813E9">
        <w:rPr>
          <w:rFonts w:ascii="Times New Roman" w:hAnsi="Times New Roman"/>
        </w:rPr>
        <w:t xml:space="preserve"> explained that the initial</w:t>
      </w:r>
      <w:r w:rsidR="007744F7">
        <w:rPr>
          <w:rFonts w:ascii="Times New Roman" w:hAnsi="Times New Roman"/>
        </w:rPr>
        <w:t xml:space="preserve"> lease was more of a “gentleman’s agreement” to ensure that the cost to the Town for leasing the space would be covered. He agreed that both </w:t>
      </w:r>
      <w:r w:rsidR="005760A8">
        <w:rPr>
          <w:rFonts w:ascii="Times New Roman" w:hAnsi="Times New Roman"/>
        </w:rPr>
        <w:t xml:space="preserve">the increase in utility costs, and health policies, would be considered in the new agreement. </w:t>
      </w:r>
    </w:p>
    <w:p w:rsidR="009A0826" w:rsidRPr="00674629" w:rsidRDefault="009A0826" w:rsidP="009A0826">
      <w:pPr>
        <w:shd w:val="clear" w:color="auto" w:fill="FFFFFF"/>
        <w:spacing w:after="0" w:line="240" w:lineRule="auto"/>
        <w:jc w:val="center"/>
        <w:rPr>
          <w:rFonts w:ascii="Times New Roman" w:hAnsi="Times New Roman"/>
          <w:b/>
        </w:rPr>
      </w:pPr>
    </w:p>
    <w:p w:rsidR="009A0826" w:rsidRPr="00680742" w:rsidRDefault="009A0826" w:rsidP="009A0826">
      <w:pPr>
        <w:shd w:val="clear" w:color="auto" w:fill="FFFFFF"/>
        <w:spacing w:after="0" w:line="240" w:lineRule="auto"/>
        <w:rPr>
          <w:rFonts w:ascii="Times New Roman" w:hAnsi="Times New Roman"/>
          <w:b/>
        </w:rPr>
      </w:pPr>
      <w:r w:rsidRPr="00680742">
        <w:rPr>
          <w:rFonts w:ascii="Times New Roman" w:hAnsi="Times New Roman"/>
          <w:b/>
        </w:rPr>
        <w:t xml:space="preserve">Suggestions for Next Agenda: </w:t>
      </w:r>
      <w:r w:rsidR="005760A8">
        <w:rPr>
          <w:rFonts w:ascii="Times New Roman" w:hAnsi="Times New Roman"/>
        </w:rPr>
        <w:t xml:space="preserve">Chairman Donahue said the she will schedule a virtual meeting with the Auditor; other suggestions can be emailed. </w:t>
      </w:r>
      <w:r>
        <w:rPr>
          <w:rFonts w:ascii="Times New Roman" w:hAnsi="Times New Roman"/>
        </w:rPr>
        <w:t xml:space="preserve">  </w:t>
      </w:r>
    </w:p>
    <w:p w:rsidR="009A0826" w:rsidRDefault="009A0826" w:rsidP="009A0826">
      <w:pPr>
        <w:shd w:val="clear" w:color="auto" w:fill="FFFFFF"/>
        <w:spacing w:after="0" w:line="240" w:lineRule="auto"/>
        <w:rPr>
          <w:rFonts w:ascii="Times New Roman" w:hAnsi="Times New Roman"/>
          <w:b/>
        </w:rPr>
      </w:pPr>
    </w:p>
    <w:p w:rsidR="009A0826" w:rsidRDefault="009A0826" w:rsidP="009A0826">
      <w:pPr>
        <w:shd w:val="clear" w:color="auto" w:fill="FFFFFF"/>
        <w:spacing w:after="0" w:line="240" w:lineRule="auto"/>
        <w:rPr>
          <w:rFonts w:ascii="Times New Roman" w:hAnsi="Times New Roman"/>
        </w:rPr>
      </w:pPr>
      <w:r w:rsidRPr="00680742">
        <w:rPr>
          <w:rFonts w:ascii="Times New Roman" w:hAnsi="Times New Roman"/>
          <w:b/>
        </w:rPr>
        <w:t>Date, Time and Place of Next Meeting:</w:t>
      </w:r>
      <w:r>
        <w:rPr>
          <w:rFonts w:ascii="Times New Roman" w:hAnsi="Times New Roman"/>
          <w:b/>
        </w:rPr>
        <w:t xml:space="preserve"> </w:t>
      </w:r>
      <w:r w:rsidR="005760A8">
        <w:rPr>
          <w:rFonts w:ascii="Times New Roman" w:hAnsi="Times New Roman"/>
        </w:rPr>
        <w:t>August 10</w:t>
      </w:r>
      <w:r>
        <w:rPr>
          <w:rFonts w:ascii="Times New Roman" w:hAnsi="Times New Roman"/>
        </w:rPr>
        <w:t>, 2022 at 7PM in the lower level of Town Hall.</w:t>
      </w:r>
      <w:r w:rsidRPr="00680742">
        <w:rPr>
          <w:rFonts w:ascii="Times New Roman" w:hAnsi="Times New Roman"/>
          <w:b/>
        </w:rPr>
        <w:t xml:space="preserve"> </w:t>
      </w:r>
    </w:p>
    <w:p w:rsidR="009A0826" w:rsidRDefault="009A0826" w:rsidP="009A0826">
      <w:pPr>
        <w:shd w:val="clear" w:color="auto" w:fill="FFFFFF"/>
        <w:spacing w:after="0" w:line="240" w:lineRule="auto"/>
        <w:jc w:val="right"/>
        <w:rPr>
          <w:rFonts w:ascii="Times New Roman" w:hAnsi="Times New Roman"/>
          <w:i/>
        </w:rPr>
      </w:pPr>
    </w:p>
    <w:p w:rsidR="009A0826" w:rsidRPr="00680742" w:rsidRDefault="009A0826" w:rsidP="009A0826">
      <w:pPr>
        <w:shd w:val="clear" w:color="auto" w:fill="FFFFFF"/>
        <w:spacing w:after="0" w:line="240" w:lineRule="auto"/>
        <w:rPr>
          <w:rFonts w:ascii="Times New Roman" w:hAnsi="Times New Roman"/>
        </w:rPr>
      </w:pPr>
      <w:r w:rsidRPr="00680742">
        <w:rPr>
          <w:rFonts w:ascii="Times New Roman" w:hAnsi="Times New Roman"/>
          <w:b/>
        </w:rPr>
        <w:t xml:space="preserve">Adjournment: </w:t>
      </w:r>
      <w:r w:rsidRPr="00680742">
        <w:rPr>
          <w:rFonts w:ascii="Times New Roman" w:hAnsi="Times New Roman"/>
        </w:rPr>
        <w:t>There being no further business to come before the Boar</w:t>
      </w:r>
      <w:r w:rsidR="005760A8">
        <w:rPr>
          <w:rFonts w:ascii="Times New Roman" w:hAnsi="Times New Roman"/>
        </w:rPr>
        <w:t>d, the Meeting adjourned at 7:38</w:t>
      </w:r>
      <w:r w:rsidRPr="00680742">
        <w:rPr>
          <w:rFonts w:ascii="Times New Roman" w:hAnsi="Times New Roman"/>
        </w:rPr>
        <w:t>PM.</w:t>
      </w:r>
    </w:p>
    <w:p w:rsidR="009A0826" w:rsidRPr="00061954" w:rsidRDefault="009A0826" w:rsidP="009A0826">
      <w:pPr>
        <w:shd w:val="clear" w:color="auto" w:fill="FFFFFF"/>
        <w:spacing w:after="0" w:line="240" w:lineRule="auto"/>
        <w:jc w:val="right"/>
        <w:rPr>
          <w:rFonts w:ascii="Times New Roman" w:hAnsi="Times New Roman"/>
          <w:b/>
        </w:rPr>
      </w:pPr>
    </w:p>
    <w:p w:rsidR="009A0826" w:rsidRPr="00680742" w:rsidRDefault="009A0826" w:rsidP="009A0826">
      <w:pPr>
        <w:shd w:val="clear" w:color="auto" w:fill="FFFFFF"/>
        <w:spacing w:after="0" w:line="240" w:lineRule="auto"/>
        <w:rPr>
          <w:rFonts w:ascii="Times New Roman" w:hAnsi="Times New Roman"/>
          <w:b/>
        </w:rPr>
      </w:pPr>
      <w:r w:rsidRPr="00680742">
        <w:rPr>
          <w:rFonts w:ascii="Times New Roman" w:hAnsi="Times New Roman"/>
        </w:rPr>
        <w:t>Respectfully submitted,</w:t>
      </w:r>
    </w:p>
    <w:p w:rsidR="009A0826" w:rsidRPr="00680742" w:rsidRDefault="009A0826" w:rsidP="009A0826">
      <w:pPr>
        <w:spacing w:after="0" w:line="240" w:lineRule="auto"/>
        <w:rPr>
          <w:rFonts w:ascii="Times New Roman" w:hAnsi="Times New Roman"/>
        </w:rPr>
      </w:pPr>
    </w:p>
    <w:p w:rsidR="009A0826" w:rsidRPr="00680742" w:rsidRDefault="009A0826" w:rsidP="009A0826">
      <w:pPr>
        <w:spacing w:after="0" w:line="240" w:lineRule="auto"/>
        <w:rPr>
          <w:rFonts w:ascii="Times New Roman" w:hAnsi="Times New Roman"/>
        </w:rPr>
      </w:pPr>
      <w:proofErr w:type="spellStart"/>
      <w:r w:rsidRPr="00680742">
        <w:rPr>
          <w:rFonts w:ascii="Times New Roman" w:hAnsi="Times New Roman"/>
        </w:rPr>
        <w:t>Dayna</w:t>
      </w:r>
      <w:proofErr w:type="spellEnd"/>
      <w:r w:rsidRPr="00680742">
        <w:rPr>
          <w:rFonts w:ascii="Times New Roman" w:hAnsi="Times New Roman"/>
        </w:rPr>
        <w:t xml:space="preserve"> McDermott </w:t>
      </w:r>
      <w:proofErr w:type="spellStart"/>
      <w:r w:rsidRPr="00680742">
        <w:rPr>
          <w:rFonts w:ascii="Times New Roman" w:hAnsi="Times New Roman"/>
        </w:rPr>
        <w:t>Arriola</w:t>
      </w:r>
      <w:proofErr w:type="spellEnd"/>
    </w:p>
    <w:p w:rsidR="009A0826" w:rsidRPr="00680742" w:rsidRDefault="009A0826" w:rsidP="009A0826">
      <w:pPr>
        <w:spacing w:after="0" w:line="240" w:lineRule="auto"/>
        <w:rPr>
          <w:rFonts w:ascii="Times New Roman" w:hAnsi="Times New Roman"/>
          <w:b/>
          <w:bCs/>
          <w:shd w:val="clear" w:color="auto" w:fill="FFFFFF"/>
        </w:rPr>
      </w:pPr>
      <w:r w:rsidRPr="00680742">
        <w:rPr>
          <w:rFonts w:ascii="Times New Roman" w:hAnsi="Times New Roman"/>
        </w:rPr>
        <w:t>Recording Secretary</w:t>
      </w:r>
      <w:r w:rsidRPr="00680742">
        <w:rPr>
          <w:rFonts w:ascii="Times New Roman" w:hAnsi="Times New Roman"/>
          <w:b/>
          <w:bCs/>
          <w:shd w:val="clear" w:color="auto" w:fill="FFFFFF"/>
        </w:rPr>
        <w:t xml:space="preserve"> </w:t>
      </w:r>
    </w:p>
    <w:p w:rsidR="009A0826" w:rsidRPr="00680742" w:rsidRDefault="009A0826" w:rsidP="009A0826">
      <w:pPr>
        <w:spacing w:after="0" w:line="240" w:lineRule="auto"/>
        <w:rPr>
          <w:rFonts w:ascii="Times New Roman" w:hAnsi="Times New Roman"/>
          <w:b/>
          <w:bCs/>
          <w:shd w:val="clear" w:color="auto" w:fill="FFFFFF"/>
        </w:rPr>
      </w:pPr>
    </w:p>
    <w:p w:rsidR="009A0826" w:rsidRPr="00680742" w:rsidRDefault="009A0826" w:rsidP="009A0826">
      <w:pPr>
        <w:spacing w:after="0" w:line="240" w:lineRule="auto"/>
        <w:rPr>
          <w:rFonts w:ascii="Times New Roman" w:hAnsi="Times New Roman"/>
          <w:i/>
        </w:rPr>
      </w:pPr>
    </w:p>
    <w:p w:rsidR="009A0826" w:rsidRPr="00680742" w:rsidRDefault="009A0826" w:rsidP="009A0826">
      <w:pPr>
        <w:spacing w:after="0" w:line="240" w:lineRule="auto"/>
        <w:rPr>
          <w:rFonts w:ascii="Times New Roman" w:hAnsi="Times New Roman"/>
          <w:i/>
        </w:rPr>
      </w:pPr>
      <w:r w:rsidRPr="00680742">
        <w:rPr>
          <w:rFonts w:ascii="Times New Roman" w:hAnsi="Times New Roman"/>
          <w:i/>
        </w:rPr>
        <w:t>This is a draft version of the Minutes until approved by the Board of Finance.</w:t>
      </w:r>
    </w:p>
    <w:p w:rsidR="009A0826" w:rsidRPr="00680742" w:rsidRDefault="009A0826" w:rsidP="009A0826">
      <w:pPr>
        <w:spacing w:after="0" w:line="240" w:lineRule="auto"/>
        <w:rPr>
          <w:rFonts w:ascii="Times New Roman" w:hAnsi="Times New Roman"/>
          <w:i/>
        </w:rPr>
      </w:pPr>
    </w:p>
    <w:p w:rsidR="009A0826" w:rsidRPr="00680742" w:rsidRDefault="009A0826" w:rsidP="009A0826">
      <w:pPr>
        <w:rPr>
          <w:rFonts w:ascii="Times New Roman" w:hAnsi="Times New Roman"/>
        </w:rPr>
      </w:pPr>
    </w:p>
    <w:p w:rsidR="009A0826" w:rsidRPr="008A46DF" w:rsidRDefault="005760A8" w:rsidP="009A0826">
      <w:pPr>
        <w:jc w:val="right"/>
        <w:rPr>
          <w:rFonts w:ascii="Times New Roman" w:hAnsi="Times New Roman"/>
          <w:b/>
        </w:rPr>
      </w:pPr>
      <w:r>
        <w:rPr>
          <w:rFonts w:ascii="Times New Roman" w:hAnsi="Times New Roman"/>
          <w:b/>
        </w:rPr>
        <w:t>2</w:t>
      </w:r>
    </w:p>
    <w:p w:rsidR="00227F4A" w:rsidRDefault="00227F4A" w:rsidP="00227F4A">
      <w:pPr>
        <w:shd w:val="clear" w:color="auto" w:fill="FFFFFF"/>
        <w:spacing w:before="100" w:beforeAutospacing="1" w:after="100" w:afterAutospacing="1" w:line="240" w:lineRule="auto"/>
        <w:rPr>
          <w:rFonts w:ascii="Helvetica" w:eastAsia="Times New Roman" w:hAnsi="Helvetica" w:cs="Helvetica"/>
          <w:color w:val="1D2228"/>
          <w:sz w:val="20"/>
          <w:szCs w:val="20"/>
          <w:lang w:eastAsia="en-US"/>
        </w:rPr>
      </w:pPr>
    </w:p>
    <w:p w:rsidR="00227F4A" w:rsidRPr="00227F4A" w:rsidRDefault="00227F4A" w:rsidP="00227F4A">
      <w:pPr>
        <w:shd w:val="clear" w:color="auto" w:fill="FFFFFF"/>
        <w:spacing w:before="100" w:beforeAutospacing="1" w:after="100" w:afterAutospacing="1" w:line="240" w:lineRule="auto"/>
        <w:rPr>
          <w:rFonts w:ascii="Helvetica" w:eastAsia="Times New Roman" w:hAnsi="Helvetica" w:cs="Helvetica"/>
          <w:color w:val="1D2228"/>
          <w:sz w:val="20"/>
          <w:szCs w:val="20"/>
          <w:lang w:eastAsia="en-US"/>
        </w:rPr>
      </w:pPr>
      <w:r w:rsidRPr="00227F4A">
        <w:rPr>
          <w:rFonts w:ascii="Helvetica" w:eastAsia="Times New Roman" w:hAnsi="Helvetica" w:cs="Helvetica"/>
          <w:color w:val="1D2228"/>
          <w:sz w:val="20"/>
          <w:szCs w:val="20"/>
          <w:lang w:eastAsia="en-US"/>
        </w:rPr>
        <w:t>To: Board of Finance and Its Clerk</w:t>
      </w:r>
    </w:p>
    <w:p w:rsidR="00227F4A" w:rsidRPr="00227F4A" w:rsidRDefault="00227F4A" w:rsidP="00227F4A">
      <w:pPr>
        <w:shd w:val="clear" w:color="auto" w:fill="FFFFFF"/>
        <w:spacing w:before="100" w:beforeAutospacing="1" w:after="100" w:afterAutospacing="1" w:line="240" w:lineRule="auto"/>
        <w:rPr>
          <w:rFonts w:ascii="Helvetica" w:eastAsia="Times New Roman" w:hAnsi="Helvetica" w:cs="Helvetica"/>
          <w:color w:val="1D2228"/>
          <w:sz w:val="20"/>
          <w:szCs w:val="20"/>
          <w:lang w:eastAsia="en-US"/>
        </w:rPr>
      </w:pPr>
      <w:r w:rsidRPr="00227F4A">
        <w:rPr>
          <w:rFonts w:ascii="Helvetica" w:eastAsia="Times New Roman" w:hAnsi="Helvetica" w:cs="Helvetica"/>
          <w:color w:val="1D2228"/>
          <w:sz w:val="20"/>
          <w:szCs w:val="20"/>
          <w:lang w:eastAsia="en-US"/>
        </w:rPr>
        <w:t xml:space="preserve"> Having not gotten any response to my comments (I guess I didn’t actually pose questions) re the rental agreement between the Town and any renters, I went to Town Hall today. The Town Clerk’s office was closed until </w:t>
      </w:r>
      <w:proofErr w:type="spellStart"/>
      <w:r w:rsidRPr="00227F4A">
        <w:rPr>
          <w:rFonts w:ascii="Helvetica" w:eastAsia="Times New Roman" w:hAnsi="Helvetica" w:cs="Helvetica"/>
          <w:color w:val="1D2228"/>
          <w:sz w:val="20"/>
          <w:szCs w:val="20"/>
          <w:lang w:eastAsia="en-US"/>
        </w:rPr>
        <w:t>some time</w:t>
      </w:r>
      <w:proofErr w:type="spellEnd"/>
      <w:r w:rsidRPr="00227F4A">
        <w:rPr>
          <w:rFonts w:ascii="Helvetica" w:eastAsia="Times New Roman" w:hAnsi="Helvetica" w:cs="Helvetica"/>
          <w:color w:val="1D2228"/>
          <w:sz w:val="20"/>
          <w:szCs w:val="20"/>
          <w:lang w:eastAsia="en-US"/>
        </w:rPr>
        <w:t xml:space="preserve"> in the afternoon (for training) and the Selectman was not in until after noon. Cassie was unaware of any lease agreements. Thankfully, Ellen was in and was able to lay her hands on the agreement immediately. Attached is a copy and following are my comments/questions.</w:t>
      </w:r>
    </w:p>
    <w:p w:rsidR="00227F4A" w:rsidRPr="00227F4A" w:rsidRDefault="00227F4A" w:rsidP="00227F4A">
      <w:pPr>
        <w:numPr>
          <w:ilvl w:val="0"/>
          <w:numId w:val="5"/>
        </w:numPr>
        <w:shd w:val="clear" w:color="auto" w:fill="FFFFFF"/>
        <w:spacing w:before="100" w:beforeAutospacing="1" w:after="100" w:afterAutospacing="1" w:line="240" w:lineRule="auto"/>
        <w:rPr>
          <w:rFonts w:ascii="Helvetica" w:eastAsia="Times New Roman" w:hAnsi="Helvetica" w:cs="Helvetica"/>
          <w:color w:val="1D2228"/>
          <w:sz w:val="20"/>
          <w:szCs w:val="20"/>
          <w:lang w:eastAsia="en-US"/>
        </w:rPr>
      </w:pPr>
      <w:r w:rsidRPr="00227F4A">
        <w:rPr>
          <w:rFonts w:ascii="Helvetica" w:eastAsia="Times New Roman" w:hAnsi="Helvetica" w:cs="Helvetica"/>
          <w:color w:val="1D2228"/>
          <w:sz w:val="20"/>
          <w:szCs w:val="20"/>
          <w:lang w:eastAsia="en-US"/>
        </w:rPr>
        <w:t>It is a License Agreement (correctly so for those like me who were unaware of the terminology). Simply (but not all inclusively) put, a lease is an agreement between a landlord and a tenant that gives the tenant an exclusive interest in a property. A license is </w:t>
      </w:r>
      <w:hyperlink r:id="rId6" w:tgtFrame="_blank" w:tooltip="THE DIFFERENCE BETWEEN LEASES AND LICENCES" w:history="1">
        <w:r w:rsidRPr="00227F4A">
          <w:rPr>
            <w:rFonts w:ascii="Helvetica" w:eastAsia="Times New Roman" w:hAnsi="Helvetica" w:cs="Helvetica"/>
            <w:color w:val="196AD4"/>
            <w:sz w:val="20"/>
            <w:szCs w:val="20"/>
            <w:lang w:eastAsia="en-US"/>
          </w:rPr>
          <w:t>permission from the owner to a licensee to do something</w:t>
        </w:r>
      </w:hyperlink>
      <w:r w:rsidRPr="00227F4A">
        <w:rPr>
          <w:rFonts w:ascii="Helvetica" w:eastAsia="Times New Roman" w:hAnsi="Helvetica" w:cs="Helvetica"/>
          <w:color w:val="1D2228"/>
          <w:sz w:val="20"/>
          <w:szCs w:val="20"/>
          <w:lang w:eastAsia="en-US"/>
        </w:rPr>
        <w:t> on the owner's property.</w:t>
      </w:r>
    </w:p>
    <w:p w:rsidR="00227F4A" w:rsidRPr="00227F4A" w:rsidRDefault="00227F4A" w:rsidP="00227F4A">
      <w:pPr>
        <w:numPr>
          <w:ilvl w:val="0"/>
          <w:numId w:val="5"/>
        </w:numPr>
        <w:shd w:val="clear" w:color="auto" w:fill="FFFFFF"/>
        <w:spacing w:before="100" w:beforeAutospacing="1" w:after="100" w:afterAutospacing="1" w:line="240" w:lineRule="auto"/>
        <w:rPr>
          <w:rFonts w:ascii="Helvetica" w:eastAsia="Times New Roman" w:hAnsi="Helvetica" w:cs="Helvetica"/>
          <w:color w:val="1D2228"/>
          <w:sz w:val="20"/>
          <w:szCs w:val="20"/>
          <w:lang w:eastAsia="en-US"/>
        </w:rPr>
      </w:pPr>
      <w:r w:rsidRPr="00227F4A">
        <w:rPr>
          <w:rFonts w:ascii="Helvetica" w:eastAsia="Times New Roman" w:hAnsi="Helvetica" w:cs="Helvetica"/>
          <w:color w:val="1D2228"/>
          <w:sz w:val="20"/>
          <w:szCs w:val="20"/>
          <w:lang w:eastAsia="en-US"/>
        </w:rPr>
        <w:t>The Agreement is dated March 31, 2020, commencing on August 1, 2020, with the first payment due on January 1, 2020. Please explain.</w:t>
      </w:r>
    </w:p>
    <w:p w:rsidR="00227F4A" w:rsidRPr="00227F4A" w:rsidRDefault="00227F4A" w:rsidP="00227F4A">
      <w:pPr>
        <w:numPr>
          <w:ilvl w:val="0"/>
          <w:numId w:val="5"/>
        </w:numPr>
        <w:shd w:val="clear" w:color="auto" w:fill="FFFFFF"/>
        <w:spacing w:before="100" w:beforeAutospacing="1" w:after="100" w:afterAutospacing="1" w:line="240" w:lineRule="auto"/>
        <w:rPr>
          <w:rFonts w:ascii="Helvetica" w:eastAsia="Times New Roman" w:hAnsi="Helvetica" w:cs="Helvetica"/>
          <w:color w:val="1D2228"/>
          <w:sz w:val="20"/>
          <w:szCs w:val="20"/>
          <w:lang w:eastAsia="en-US"/>
        </w:rPr>
      </w:pPr>
      <w:r w:rsidRPr="00227F4A">
        <w:rPr>
          <w:rFonts w:ascii="Helvetica" w:eastAsia="Times New Roman" w:hAnsi="Helvetica" w:cs="Helvetica"/>
          <w:color w:val="1D2228"/>
          <w:sz w:val="20"/>
          <w:szCs w:val="20"/>
          <w:lang w:eastAsia="en-US"/>
        </w:rPr>
        <w:t>If they started paying the fee (as we might refer to as “rent”) and using the property in January 2020 (or any time that year), in 2023, they will be entering into the fourth year of this Agreement. As stated in Item 1, the Agreement terminates on July 31</w:t>
      </w:r>
      <w:r w:rsidRPr="00227F4A">
        <w:rPr>
          <w:rFonts w:ascii="Helvetica" w:eastAsia="Times New Roman" w:hAnsi="Helvetica" w:cs="Helvetica"/>
          <w:color w:val="1D2228"/>
          <w:sz w:val="20"/>
          <w:szCs w:val="20"/>
          <w:vertAlign w:val="superscript"/>
          <w:lang w:eastAsia="en-US"/>
        </w:rPr>
        <w:t>st</w:t>
      </w:r>
      <w:r w:rsidRPr="00227F4A">
        <w:rPr>
          <w:rFonts w:ascii="Helvetica" w:eastAsia="Times New Roman" w:hAnsi="Helvetica" w:cs="Helvetica"/>
          <w:color w:val="1D2228"/>
          <w:sz w:val="20"/>
          <w:szCs w:val="20"/>
          <w:lang w:eastAsia="en-US"/>
        </w:rPr>
        <w:t>, 2022 but may be renewed for additional one year periods. That said, in this budget year, entering its fourth (calendar) year, this Agreement has an unchanged fee. As noted in my prior correspondence, my opinion is that this should be revisited given the large increases in utility costs. Since the Agreement covers </w:t>
      </w:r>
      <w:r w:rsidRPr="00227F4A">
        <w:rPr>
          <w:rFonts w:ascii="Helvetica" w:eastAsia="Times New Roman" w:hAnsi="Helvetica" w:cs="Helvetica"/>
          <w:color w:val="1D2228"/>
          <w:sz w:val="20"/>
          <w:szCs w:val="20"/>
          <w:u w:val="single"/>
          <w:lang w:eastAsia="en-US"/>
        </w:rPr>
        <w:t>seven days a week from 5:00am to 11:00pm</w:t>
      </w:r>
      <w:r w:rsidRPr="00227F4A">
        <w:rPr>
          <w:rFonts w:ascii="Helvetica" w:eastAsia="Times New Roman" w:hAnsi="Helvetica" w:cs="Helvetica"/>
          <w:color w:val="1D2228"/>
          <w:sz w:val="20"/>
          <w:szCs w:val="20"/>
          <w:lang w:eastAsia="en-US"/>
        </w:rPr>
        <w:t>, it would seem that Town Hall costs have and will increase dramatically versus our typical office hours on Tuesday and Thursday.</w:t>
      </w:r>
    </w:p>
    <w:p w:rsidR="00227F4A" w:rsidRPr="00227F4A" w:rsidRDefault="00227F4A" w:rsidP="00227F4A">
      <w:pPr>
        <w:numPr>
          <w:ilvl w:val="0"/>
          <w:numId w:val="5"/>
        </w:numPr>
        <w:shd w:val="clear" w:color="auto" w:fill="FFFFFF"/>
        <w:spacing w:before="100" w:beforeAutospacing="1" w:after="100" w:afterAutospacing="1" w:line="240" w:lineRule="auto"/>
        <w:rPr>
          <w:rFonts w:ascii="Helvetica" w:eastAsia="Times New Roman" w:hAnsi="Helvetica" w:cs="Helvetica"/>
          <w:color w:val="1D2228"/>
          <w:sz w:val="20"/>
          <w:szCs w:val="20"/>
          <w:lang w:eastAsia="en-US"/>
        </w:rPr>
      </w:pPr>
      <w:r w:rsidRPr="00227F4A">
        <w:rPr>
          <w:rFonts w:ascii="Helvetica" w:eastAsia="Times New Roman" w:hAnsi="Helvetica" w:cs="Helvetica"/>
          <w:color w:val="1D2228"/>
          <w:sz w:val="20"/>
          <w:szCs w:val="20"/>
          <w:lang w:eastAsia="en-US"/>
        </w:rPr>
        <w:t>The Agreement references Exhibits B (the “Alterations”) (Item 4) and A (Town Guidelines) (Item 6). Ellen showed me that she did not copy these for me because they were both blank and contained no attachments.</w:t>
      </w:r>
    </w:p>
    <w:p w:rsidR="00227F4A" w:rsidRPr="00227F4A" w:rsidRDefault="00227F4A" w:rsidP="00227F4A">
      <w:pPr>
        <w:numPr>
          <w:ilvl w:val="0"/>
          <w:numId w:val="5"/>
        </w:numPr>
        <w:shd w:val="clear" w:color="auto" w:fill="FFFFFF"/>
        <w:spacing w:before="100" w:beforeAutospacing="1" w:after="100" w:afterAutospacing="1" w:line="240" w:lineRule="auto"/>
        <w:rPr>
          <w:rFonts w:ascii="Helvetica" w:eastAsia="Times New Roman" w:hAnsi="Helvetica" w:cs="Helvetica"/>
          <w:color w:val="1D2228"/>
          <w:sz w:val="20"/>
          <w:szCs w:val="20"/>
          <w:lang w:eastAsia="en-US"/>
        </w:rPr>
      </w:pPr>
      <w:r w:rsidRPr="00227F4A">
        <w:rPr>
          <w:rFonts w:ascii="Helvetica" w:eastAsia="Times New Roman" w:hAnsi="Helvetica" w:cs="Helvetica"/>
          <w:color w:val="1D2228"/>
          <w:sz w:val="20"/>
          <w:szCs w:val="20"/>
          <w:lang w:eastAsia="en-US"/>
        </w:rPr>
        <w:t>The Licensee was to notify and obtain written consent of the First Selectman prior to making any material alterations to the Space. Should these documents be made attachments to the Agreement just for the record</w:t>
      </w:r>
      <w:proofErr w:type="gramStart"/>
      <w:r w:rsidRPr="00227F4A">
        <w:rPr>
          <w:rFonts w:ascii="Helvetica" w:eastAsia="Times New Roman" w:hAnsi="Helvetica" w:cs="Helvetica"/>
          <w:color w:val="1D2228"/>
          <w:sz w:val="20"/>
          <w:szCs w:val="20"/>
          <w:lang w:eastAsia="en-US"/>
        </w:rPr>
        <w:t>?.</w:t>
      </w:r>
      <w:proofErr w:type="gramEnd"/>
      <w:r w:rsidRPr="00227F4A">
        <w:rPr>
          <w:rFonts w:ascii="Helvetica" w:eastAsia="Times New Roman" w:hAnsi="Helvetica" w:cs="Helvetica"/>
          <w:color w:val="1D2228"/>
          <w:sz w:val="20"/>
          <w:szCs w:val="20"/>
          <w:lang w:eastAsia="en-US"/>
        </w:rPr>
        <w:t xml:space="preserve"> As part of this section, 4, it is also noted that the Town shall reimburse for any material costs of these alterations. I would assume there are invoices and receipts to show these items. As an aside, my understanding is that we now have a full bath in this space, again increasing utility usage.</w:t>
      </w:r>
    </w:p>
    <w:p w:rsidR="00227F4A" w:rsidRPr="00227F4A" w:rsidRDefault="00227F4A" w:rsidP="00227F4A">
      <w:pPr>
        <w:numPr>
          <w:ilvl w:val="0"/>
          <w:numId w:val="5"/>
        </w:numPr>
        <w:shd w:val="clear" w:color="auto" w:fill="FFFFFF"/>
        <w:spacing w:before="100" w:beforeAutospacing="1" w:after="100" w:afterAutospacing="1" w:line="240" w:lineRule="auto"/>
        <w:rPr>
          <w:rFonts w:ascii="Helvetica" w:eastAsia="Times New Roman" w:hAnsi="Helvetica" w:cs="Helvetica"/>
          <w:color w:val="1D2228"/>
          <w:sz w:val="20"/>
          <w:szCs w:val="20"/>
          <w:lang w:eastAsia="en-US"/>
        </w:rPr>
      </w:pPr>
      <w:r w:rsidRPr="00227F4A">
        <w:rPr>
          <w:rFonts w:ascii="Helvetica" w:eastAsia="Times New Roman" w:hAnsi="Helvetica" w:cs="Helvetica"/>
          <w:color w:val="1D2228"/>
          <w:sz w:val="20"/>
          <w:szCs w:val="20"/>
          <w:lang w:eastAsia="en-US"/>
        </w:rPr>
        <w:t>Item 7 references insurance. The insurance certificate required prior to commencement (and I assume updated annually, but I’m not sure) should also be attached.</w:t>
      </w:r>
    </w:p>
    <w:p w:rsidR="00227F4A" w:rsidRPr="00227F4A" w:rsidRDefault="00227F4A" w:rsidP="00227F4A">
      <w:pPr>
        <w:numPr>
          <w:ilvl w:val="0"/>
          <w:numId w:val="5"/>
        </w:numPr>
        <w:shd w:val="clear" w:color="auto" w:fill="FFFFFF"/>
        <w:spacing w:before="100" w:beforeAutospacing="1" w:after="100" w:afterAutospacing="1" w:line="240" w:lineRule="auto"/>
        <w:rPr>
          <w:rFonts w:ascii="Helvetica" w:eastAsia="Times New Roman" w:hAnsi="Helvetica" w:cs="Helvetica"/>
          <w:color w:val="1D2228"/>
          <w:sz w:val="20"/>
          <w:szCs w:val="20"/>
          <w:lang w:eastAsia="en-US"/>
        </w:rPr>
      </w:pPr>
      <w:r w:rsidRPr="00227F4A">
        <w:rPr>
          <w:rFonts w:ascii="Helvetica" w:eastAsia="Times New Roman" w:hAnsi="Helvetica" w:cs="Helvetica"/>
          <w:color w:val="1D2228"/>
          <w:sz w:val="20"/>
          <w:szCs w:val="20"/>
          <w:lang w:eastAsia="en-US"/>
        </w:rPr>
        <w:t>Another “stick in my craw,” but irrelevant to budgeting, is that during the height of the pandemic, when I, or any “lay” taxpayer wasn’t even allowed in Town Hall, and the governor required masks in public buildings (and I believe so did our Selectmen in Town Hall), the Licensee was allowed to continue (with full knowledge of our Selectmen and the Eastern CT Health District) to occupy “their” space unmasked. As a Licensee, they should have adhered. This item is not about the fee paid but to the adherence or lack thereof to observe and comply…. As noted in Item 2.</w:t>
      </w:r>
    </w:p>
    <w:p w:rsidR="00227F4A" w:rsidRPr="00227F4A" w:rsidRDefault="00227F4A" w:rsidP="00227F4A">
      <w:pPr>
        <w:shd w:val="clear" w:color="auto" w:fill="FFFFFF"/>
        <w:spacing w:before="100" w:beforeAutospacing="1" w:after="100" w:afterAutospacing="1" w:line="240" w:lineRule="auto"/>
        <w:rPr>
          <w:rFonts w:ascii="Helvetica" w:eastAsia="Times New Roman" w:hAnsi="Helvetica" w:cs="Helvetica"/>
          <w:color w:val="1D2228"/>
          <w:sz w:val="20"/>
          <w:szCs w:val="20"/>
          <w:lang w:eastAsia="en-US"/>
        </w:rPr>
      </w:pPr>
      <w:r w:rsidRPr="00227F4A">
        <w:rPr>
          <w:rFonts w:ascii="Helvetica" w:eastAsia="Times New Roman" w:hAnsi="Helvetica" w:cs="Helvetica"/>
          <w:color w:val="1D2228"/>
          <w:sz w:val="20"/>
          <w:szCs w:val="20"/>
          <w:lang w:eastAsia="en-US"/>
        </w:rPr>
        <w:t>With all of this in mind, I suggest that the Board of Finance and the Selectmen revisit the Agreement and the amount of Fee paid by the Licensee.</w:t>
      </w:r>
    </w:p>
    <w:p w:rsidR="00227F4A" w:rsidRPr="00227F4A" w:rsidRDefault="00227F4A" w:rsidP="00227F4A">
      <w:pPr>
        <w:shd w:val="clear" w:color="auto" w:fill="FFFFFF"/>
        <w:spacing w:before="100" w:beforeAutospacing="1" w:after="100" w:afterAutospacing="1" w:line="240" w:lineRule="auto"/>
        <w:rPr>
          <w:rFonts w:ascii="Helvetica" w:eastAsia="Times New Roman" w:hAnsi="Helvetica" w:cs="Helvetica"/>
          <w:color w:val="1D2228"/>
          <w:sz w:val="20"/>
          <w:szCs w:val="20"/>
          <w:lang w:eastAsia="en-US"/>
        </w:rPr>
      </w:pPr>
      <w:r w:rsidRPr="00227F4A">
        <w:rPr>
          <w:rFonts w:ascii="Helvetica" w:eastAsia="Times New Roman" w:hAnsi="Helvetica" w:cs="Helvetica"/>
          <w:color w:val="1D2228"/>
          <w:sz w:val="20"/>
          <w:szCs w:val="20"/>
          <w:lang w:eastAsia="en-US"/>
        </w:rPr>
        <w:t>As for the budget, I, for one, will vote against this proposed budget for reasons above and the semi-annual “newsletter” proposed for $2500. If there are 800 households in town (I’ve used most recent data I could find online), then the Town has proposed 1600 pieces of mail per year at a cost (to produce and circulate) of $1.56ea. That’s an expensive piece. The Blog has not been updated in nearly eight months. Are we really going to produce a newsletter (more labor intensive) more often? I would also like to see an item in our budget to upgrade our Town website. It has no useful search bar, the sign up for the “mailing list” is moot, and it is not easily navigable. This item has been brought up by numerous residents at numerous meetings.</w:t>
      </w:r>
    </w:p>
    <w:p w:rsidR="00227F4A" w:rsidRPr="00227F4A" w:rsidRDefault="00227F4A" w:rsidP="00227F4A">
      <w:pPr>
        <w:shd w:val="clear" w:color="auto" w:fill="FFFFFF"/>
        <w:spacing w:before="100" w:beforeAutospacing="1" w:after="100" w:afterAutospacing="1" w:line="240" w:lineRule="auto"/>
        <w:rPr>
          <w:rFonts w:ascii="Helvetica" w:eastAsia="Times New Roman" w:hAnsi="Helvetica" w:cs="Helvetica"/>
          <w:color w:val="1D2228"/>
          <w:sz w:val="20"/>
          <w:szCs w:val="20"/>
          <w:lang w:eastAsia="en-US"/>
        </w:rPr>
      </w:pPr>
      <w:r w:rsidRPr="00227F4A">
        <w:rPr>
          <w:rFonts w:ascii="Helvetica" w:eastAsia="Times New Roman" w:hAnsi="Helvetica" w:cs="Helvetica"/>
          <w:color w:val="1D2228"/>
          <w:sz w:val="20"/>
          <w:szCs w:val="20"/>
          <w:lang w:eastAsia="en-US"/>
        </w:rPr>
        <w:t>Respectfully submitted,</w:t>
      </w:r>
    </w:p>
    <w:p w:rsidR="00227F4A" w:rsidRPr="00227F4A" w:rsidRDefault="00227F4A" w:rsidP="00227F4A">
      <w:pPr>
        <w:shd w:val="clear" w:color="auto" w:fill="FFFFFF"/>
        <w:spacing w:before="100" w:beforeAutospacing="1" w:after="100" w:afterAutospacing="1" w:line="240" w:lineRule="auto"/>
        <w:rPr>
          <w:rFonts w:ascii="Helvetica" w:eastAsia="Times New Roman" w:hAnsi="Helvetica" w:cs="Helvetica"/>
          <w:color w:val="1D2228"/>
          <w:sz w:val="20"/>
          <w:szCs w:val="20"/>
          <w:lang w:eastAsia="en-US"/>
        </w:rPr>
      </w:pPr>
      <w:r w:rsidRPr="00227F4A">
        <w:rPr>
          <w:rFonts w:ascii="Helvetica" w:eastAsia="Times New Roman" w:hAnsi="Helvetica" w:cs="Helvetica"/>
          <w:color w:val="1D2228"/>
          <w:sz w:val="20"/>
          <w:szCs w:val="20"/>
          <w:lang w:eastAsia="en-US"/>
        </w:rPr>
        <w:t xml:space="preserve">Jessica </w:t>
      </w:r>
      <w:proofErr w:type="spellStart"/>
      <w:r w:rsidRPr="00227F4A">
        <w:rPr>
          <w:rFonts w:ascii="Helvetica" w:eastAsia="Times New Roman" w:hAnsi="Helvetica" w:cs="Helvetica"/>
          <w:color w:val="1D2228"/>
          <w:sz w:val="20"/>
          <w:szCs w:val="20"/>
          <w:lang w:eastAsia="en-US"/>
        </w:rPr>
        <w:t>Samios</w:t>
      </w:r>
      <w:proofErr w:type="spellEnd"/>
    </w:p>
    <w:p w:rsidR="00227F4A" w:rsidRPr="00227F4A" w:rsidRDefault="00227F4A" w:rsidP="00227F4A">
      <w:pPr>
        <w:shd w:val="clear" w:color="auto" w:fill="FFFFFF"/>
        <w:spacing w:before="100" w:beforeAutospacing="1" w:after="100" w:afterAutospacing="1" w:line="240" w:lineRule="auto"/>
        <w:rPr>
          <w:rFonts w:ascii="Helvetica" w:eastAsia="Times New Roman" w:hAnsi="Helvetica" w:cs="Helvetica"/>
          <w:color w:val="1D2228"/>
          <w:sz w:val="20"/>
          <w:szCs w:val="20"/>
          <w:lang w:eastAsia="en-US"/>
        </w:rPr>
      </w:pPr>
      <w:r w:rsidRPr="00227F4A">
        <w:rPr>
          <w:rFonts w:ascii="Helvetica" w:eastAsia="Times New Roman" w:hAnsi="Helvetica" w:cs="Helvetica"/>
          <w:color w:val="1D2228"/>
          <w:sz w:val="20"/>
          <w:szCs w:val="20"/>
          <w:lang w:eastAsia="en-US"/>
        </w:rPr>
        <w:t>338 Kenyon Road</w:t>
      </w:r>
    </w:p>
    <w:p w:rsidR="00227F4A" w:rsidRPr="00227F4A" w:rsidRDefault="00227F4A" w:rsidP="00227F4A">
      <w:pPr>
        <w:shd w:val="clear" w:color="auto" w:fill="FFFFFF"/>
        <w:spacing w:before="100" w:beforeAutospacing="1" w:after="100" w:afterAutospacing="1" w:line="240" w:lineRule="auto"/>
        <w:rPr>
          <w:rFonts w:ascii="Helvetica" w:eastAsia="Times New Roman" w:hAnsi="Helvetica" w:cs="Helvetica"/>
          <w:color w:val="1D2228"/>
          <w:sz w:val="20"/>
          <w:szCs w:val="20"/>
          <w:lang w:eastAsia="en-US"/>
        </w:rPr>
      </w:pPr>
      <w:r w:rsidRPr="00227F4A">
        <w:rPr>
          <w:rFonts w:ascii="Brush Script MT" w:eastAsia="Times New Roman" w:hAnsi="Brush Script MT" w:cs="Helvetica"/>
          <w:i/>
          <w:iCs/>
          <w:color w:val="1D2228"/>
          <w:sz w:val="28"/>
          <w:szCs w:val="28"/>
          <w:lang w:eastAsia="en-US"/>
        </w:rPr>
        <w:t xml:space="preserve">Jessica M. </w:t>
      </w:r>
      <w:proofErr w:type="spellStart"/>
      <w:r w:rsidRPr="00227F4A">
        <w:rPr>
          <w:rFonts w:ascii="Brush Script MT" w:eastAsia="Times New Roman" w:hAnsi="Brush Script MT" w:cs="Helvetica"/>
          <w:i/>
          <w:iCs/>
          <w:color w:val="1D2228"/>
          <w:sz w:val="28"/>
          <w:szCs w:val="28"/>
          <w:lang w:eastAsia="en-US"/>
        </w:rPr>
        <w:t>Samios</w:t>
      </w:r>
      <w:proofErr w:type="spellEnd"/>
    </w:p>
    <w:p w:rsidR="00227F4A" w:rsidRPr="00227F4A" w:rsidRDefault="00227F4A" w:rsidP="00227F4A">
      <w:pPr>
        <w:shd w:val="clear" w:color="auto" w:fill="FFFFFF"/>
        <w:spacing w:before="100" w:beforeAutospacing="1" w:after="100" w:afterAutospacing="1" w:line="240" w:lineRule="auto"/>
        <w:rPr>
          <w:rFonts w:ascii="Helvetica" w:eastAsia="Times New Roman" w:hAnsi="Helvetica" w:cs="Helvetica"/>
          <w:color w:val="1D2228"/>
          <w:sz w:val="20"/>
          <w:szCs w:val="20"/>
          <w:lang w:eastAsia="en-US"/>
        </w:rPr>
      </w:pPr>
      <w:r w:rsidRPr="00227F4A">
        <w:rPr>
          <w:rFonts w:ascii="Calibri Light" w:eastAsia="Times New Roman" w:hAnsi="Calibri Light" w:cs="Calibri Light"/>
          <w:i/>
          <w:iCs/>
          <w:color w:val="1D2228"/>
          <w:sz w:val="24"/>
          <w:szCs w:val="24"/>
          <w:lang w:eastAsia="en-US"/>
        </w:rPr>
        <w:t>860-455-0114</w:t>
      </w:r>
    </w:p>
    <w:p w:rsidR="00227F4A" w:rsidRPr="00227F4A" w:rsidRDefault="00227F4A" w:rsidP="00227F4A">
      <w:pPr>
        <w:shd w:val="clear" w:color="auto" w:fill="FFFFFF"/>
        <w:spacing w:before="100" w:beforeAutospacing="1" w:after="100" w:afterAutospacing="1" w:line="240" w:lineRule="auto"/>
        <w:jc w:val="right"/>
        <w:rPr>
          <w:rFonts w:ascii="Helvetica" w:eastAsia="Times New Roman" w:hAnsi="Helvetica" w:cs="Helvetica"/>
          <w:b/>
          <w:color w:val="1D2228"/>
          <w:sz w:val="20"/>
          <w:szCs w:val="20"/>
          <w:lang w:eastAsia="en-US"/>
        </w:rPr>
      </w:pPr>
      <w:r w:rsidRPr="00227F4A">
        <w:rPr>
          <w:rFonts w:ascii="Helvetica" w:eastAsia="Times New Roman" w:hAnsi="Helvetica" w:cs="Helvetica"/>
          <w:color w:val="1D2228"/>
          <w:sz w:val="20"/>
          <w:szCs w:val="20"/>
          <w:lang w:eastAsia="en-US"/>
        </w:rPr>
        <w:lastRenderedPageBreak/>
        <w:t> </w:t>
      </w:r>
    </w:p>
    <w:sectPr w:rsidR="00227F4A" w:rsidRPr="00227F4A" w:rsidSect="004A35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36B"/>
    <w:multiLevelType w:val="hybridMultilevel"/>
    <w:tmpl w:val="BD3AD1B2"/>
    <w:lvl w:ilvl="0" w:tplc="3D9043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C92418"/>
    <w:multiLevelType w:val="hybridMultilevel"/>
    <w:tmpl w:val="AC921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E20E35"/>
    <w:multiLevelType w:val="hybridMultilevel"/>
    <w:tmpl w:val="4EA43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D44648"/>
    <w:multiLevelType w:val="multilevel"/>
    <w:tmpl w:val="19261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88602E"/>
    <w:multiLevelType w:val="hybridMultilevel"/>
    <w:tmpl w:val="FEDCDFD4"/>
    <w:lvl w:ilvl="0" w:tplc="D7E4B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26"/>
    <w:rsid w:val="001813E9"/>
    <w:rsid w:val="00227F4A"/>
    <w:rsid w:val="003044FF"/>
    <w:rsid w:val="00351C7D"/>
    <w:rsid w:val="005464A8"/>
    <w:rsid w:val="005530B1"/>
    <w:rsid w:val="005760A8"/>
    <w:rsid w:val="005D7661"/>
    <w:rsid w:val="007744F7"/>
    <w:rsid w:val="009A0826"/>
    <w:rsid w:val="00A242DA"/>
    <w:rsid w:val="00BE12D7"/>
    <w:rsid w:val="00C943AF"/>
    <w:rsid w:val="00D223F4"/>
    <w:rsid w:val="00E72441"/>
    <w:rsid w:val="00F7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826"/>
    <w:rPr>
      <w:rFonts w:ascii="Calibri" w:eastAsia="MS Mincho"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8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826"/>
    <w:rPr>
      <w:rFonts w:ascii="Calibri" w:eastAsia="MS Mincho"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31086">
      <w:bodyDiv w:val="1"/>
      <w:marLeft w:val="0"/>
      <w:marRight w:val="0"/>
      <w:marTop w:val="0"/>
      <w:marBottom w:val="0"/>
      <w:divBdr>
        <w:top w:val="none" w:sz="0" w:space="0" w:color="auto"/>
        <w:left w:val="none" w:sz="0" w:space="0" w:color="auto"/>
        <w:bottom w:val="none" w:sz="0" w:space="0" w:color="auto"/>
        <w:right w:val="none" w:sz="0" w:space="0" w:color="auto"/>
      </w:divBdr>
      <w:divsChild>
        <w:div w:id="1782869681">
          <w:marLeft w:val="0"/>
          <w:marRight w:val="0"/>
          <w:marTop w:val="0"/>
          <w:marBottom w:val="0"/>
          <w:divBdr>
            <w:top w:val="none" w:sz="0" w:space="0" w:color="auto"/>
            <w:left w:val="none" w:sz="0" w:space="0" w:color="auto"/>
            <w:bottom w:val="none" w:sz="0" w:space="0" w:color="auto"/>
            <w:right w:val="none" w:sz="0" w:space="0" w:color="auto"/>
          </w:divBdr>
          <w:divsChild>
            <w:div w:id="923683584">
              <w:marLeft w:val="0"/>
              <w:marRight w:val="0"/>
              <w:marTop w:val="0"/>
              <w:marBottom w:val="0"/>
              <w:divBdr>
                <w:top w:val="none" w:sz="0" w:space="0" w:color="auto"/>
                <w:left w:val="none" w:sz="0" w:space="0" w:color="auto"/>
                <w:bottom w:val="none" w:sz="0" w:space="0" w:color="auto"/>
                <w:right w:val="none" w:sz="0" w:space="0" w:color="auto"/>
              </w:divBdr>
              <w:divsChild>
                <w:div w:id="1348293005">
                  <w:marLeft w:val="0"/>
                  <w:marRight w:val="0"/>
                  <w:marTop w:val="0"/>
                  <w:marBottom w:val="0"/>
                  <w:divBdr>
                    <w:top w:val="none" w:sz="0" w:space="0" w:color="auto"/>
                    <w:left w:val="none" w:sz="0" w:space="0" w:color="auto"/>
                    <w:bottom w:val="none" w:sz="0" w:space="0" w:color="auto"/>
                    <w:right w:val="none" w:sz="0" w:space="0" w:color="auto"/>
                  </w:divBdr>
                  <w:divsChild>
                    <w:div w:id="1508059338">
                      <w:marLeft w:val="0"/>
                      <w:marRight w:val="0"/>
                      <w:marTop w:val="0"/>
                      <w:marBottom w:val="0"/>
                      <w:divBdr>
                        <w:top w:val="none" w:sz="0" w:space="0" w:color="auto"/>
                        <w:left w:val="none" w:sz="0" w:space="0" w:color="auto"/>
                        <w:bottom w:val="none" w:sz="0" w:space="0" w:color="auto"/>
                        <w:right w:val="none" w:sz="0" w:space="0" w:color="auto"/>
                      </w:divBdr>
                      <w:divsChild>
                        <w:div w:id="343673268">
                          <w:marLeft w:val="0"/>
                          <w:marRight w:val="0"/>
                          <w:marTop w:val="0"/>
                          <w:marBottom w:val="0"/>
                          <w:divBdr>
                            <w:top w:val="none" w:sz="0" w:space="0" w:color="auto"/>
                            <w:left w:val="none" w:sz="0" w:space="0" w:color="auto"/>
                            <w:bottom w:val="none" w:sz="0" w:space="0" w:color="auto"/>
                            <w:right w:val="none" w:sz="0" w:space="0" w:color="auto"/>
                          </w:divBdr>
                          <w:divsChild>
                            <w:div w:id="281309546">
                              <w:marLeft w:val="0"/>
                              <w:marRight w:val="0"/>
                              <w:marTop w:val="0"/>
                              <w:marBottom w:val="0"/>
                              <w:divBdr>
                                <w:top w:val="none" w:sz="0" w:space="0" w:color="auto"/>
                                <w:left w:val="none" w:sz="0" w:space="0" w:color="auto"/>
                                <w:bottom w:val="none" w:sz="0" w:space="0" w:color="auto"/>
                                <w:right w:val="none" w:sz="0" w:space="0" w:color="auto"/>
                              </w:divBdr>
                              <w:divsChild>
                                <w:div w:id="1533805949">
                                  <w:marLeft w:val="0"/>
                                  <w:marRight w:val="0"/>
                                  <w:marTop w:val="0"/>
                                  <w:marBottom w:val="0"/>
                                  <w:divBdr>
                                    <w:top w:val="none" w:sz="0" w:space="0" w:color="auto"/>
                                    <w:left w:val="none" w:sz="0" w:space="0" w:color="auto"/>
                                    <w:bottom w:val="none" w:sz="0" w:space="0" w:color="auto"/>
                                    <w:right w:val="none" w:sz="0" w:space="0" w:color="auto"/>
                                  </w:divBdr>
                                  <w:divsChild>
                                    <w:div w:id="15224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rkshirelca.gov.uk/YLCA-Web/UserFiles/Files/NALC/NALC%20Legal%20Topic%20Notes/LTN48%20The%20Difference%20between%20Leases%20and%20Licenses.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2022-07-26T14:00:00Z</dcterms:created>
  <dcterms:modified xsi:type="dcterms:W3CDTF">2022-07-26T14:00:00Z</dcterms:modified>
</cp:coreProperties>
</file>